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media/image7.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adpis1"/>
        <w:spacing w:before="83" w:after="0"/>
        <w:ind w:left="278" w:right="176" w:hanging="0"/>
        <w:rPr>
          <w:u w:val="none"/>
        </w:rPr>
      </w:pPr>
      <w:r>
        <w:rPr>
          <w:u w:val="none"/>
        </w:rPr>
        <w:t>Instrucțiuni de utilizare - Oglindă de baie cu LED-uri</w:t>
      </w:r>
    </w:p>
    <w:p>
      <w:pPr>
        <w:pStyle w:val="Tlotextu"/>
        <w:rPr>
          <w:sz w:val="20"/>
        </w:rPr>
      </w:pPr>
      <w:r>
        <w:rPr>
          <w:sz w:val="20"/>
        </w:rPr>
      </w:r>
    </w:p>
    <w:p>
      <w:pPr>
        <w:pStyle w:val="Tlotextu"/>
        <w:rPr>
          <w:sz w:val="20"/>
        </w:rPr>
      </w:pPr>
      <w:r>
        <w:rPr>
          <w:sz w:val="20"/>
        </w:rPr>
      </w:r>
    </w:p>
    <w:p>
      <w:pPr>
        <w:pStyle w:val="Tlotextu"/>
        <w:rPr>
          <w:sz w:val="20"/>
        </w:rPr>
      </w:pPr>
      <w:r>
        <w:rPr>
          <w:sz w:val="20"/>
        </w:rPr>
      </w:r>
    </w:p>
    <w:p>
      <w:pPr>
        <w:pStyle w:val="Tlotextu"/>
        <w:rPr>
          <w:sz w:val="20"/>
        </w:rPr>
      </w:pPr>
      <w:r>
        <w:rPr>
          <w:sz w:val="20"/>
        </w:rPr>
      </w:r>
    </w:p>
    <w:p>
      <w:pPr>
        <w:pStyle w:val="Tlotextu"/>
        <w:rPr>
          <w:sz w:val="20"/>
        </w:rPr>
      </w:pPr>
      <w:r>
        <w:rPr>
          <w:sz w:val="20"/>
        </w:rPr>
      </w:r>
    </w:p>
    <w:p>
      <w:pPr>
        <w:pStyle w:val="Tlotextu"/>
        <w:spacing w:before="7" w:after="0"/>
        <w:rPr>
          <w:sz w:val="16"/>
        </w:rPr>
      </w:pPr>
      <w:r>
        <w:rPr>
          <w:sz w:val="16"/>
        </w:rPr>
        <w:drawing>
          <wp:anchor behindDoc="0" distT="0" distB="0" distL="0" distR="0" simplePos="0" locked="0" layoutInCell="0" allowOverlap="1" relativeHeight="2">
            <wp:simplePos x="0" y="0"/>
            <wp:positionH relativeFrom="page">
              <wp:posOffset>1005205</wp:posOffset>
            </wp:positionH>
            <wp:positionV relativeFrom="paragraph">
              <wp:posOffset>144145</wp:posOffset>
            </wp:positionV>
            <wp:extent cx="5495925" cy="1805940"/>
            <wp:effectExtent l="0" t="0" r="0" b="0"/>
            <wp:wrapTopAndBottom/>
            <wp:docPr id="1" name="image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
                    <pic:cNvPicPr>
                      <a:picLocks noChangeAspect="1" noChangeArrowheads="1"/>
                    </pic:cNvPicPr>
                  </pic:nvPicPr>
                  <pic:blipFill>
                    <a:blip r:embed="rId2"/>
                    <a:stretch>
                      <a:fillRect/>
                    </a:stretch>
                  </pic:blipFill>
                  <pic:spPr bwMode="auto">
                    <a:xfrm>
                      <a:off x="0" y="0"/>
                      <a:ext cx="5495925" cy="1805940"/>
                    </a:xfrm>
                    <a:prstGeom prst="rect">
                      <a:avLst/>
                    </a:prstGeom>
                  </pic:spPr>
                </pic:pic>
              </a:graphicData>
            </a:graphic>
          </wp:anchor>
        </w:drawing>
      </w:r>
    </w:p>
    <w:p>
      <w:pPr>
        <w:pStyle w:val="Tlotextu"/>
        <w:rPr>
          <w:sz w:val="20"/>
        </w:rPr>
      </w:pPr>
      <w:r>
        <w:rPr>
          <w:sz w:val="20"/>
        </w:rPr>
      </w:r>
    </w:p>
    <w:p>
      <w:pPr>
        <w:pStyle w:val="Tlotextu"/>
        <w:rPr>
          <w:sz w:val="20"/>
        </w:rPr>
      </w:pPr>
      <w:r>
        <w:rPr>
          <w:sz w:val="20"/>
        </w:rPr>
      </w:r>
    </w:p>
    <w:p>
      <w:pPr>
        <w:pStyle w:val="Tlotextu"/>
        <w:rPr>
          <w:sz w:val="20"/>
        </w:rPr>
      </w:pPr>
      <w:r>
        <w:rPr>
          <w:sz w:val="20"/>
        </w:rPr>
      </w:r>
    </w:p>
    <w:p>
      <w:pPr>
        <w:pStyle w:val="Tlotextu"/>
        <w:spacing w:before="4" w:after="0"/>
        <w:rPr>
          <w:sz w:val="24"/>
        </w:rPr>
      </w:pPr>
      <w:r>
        <w:rPr>
          <w:sz w:val="24"/>
        </w:rPr>
      </w:r>
    </w:p>
    <w:p>
      <w:pPr>
        <w:pStyle w:val="Tlotextu"/>
        <w:spacing w:lineRule="auto" w:line="290"/>
        <w:ind w:left="100" w:right="825" w:hanging="0"/>
        <w:rPr/>
      </w:pPr>
      <w:r>
        <mc:AlternateContent>
          <mc:Choice Requires="wps">
            <w:drawing>
              <wp:anchor behindDoc="0" distT="0" distB="0" distL="114300" distR="114300" simplePos="0" locked="0" layoutInCell="0" allowOverlap="1" relativeHeight="13">
                <wp:simplePos x="0" y="0"/>
                <wp:positionH relativeFrom="page">
                  <wp:posOffset>915035</wp:posOffset>
                </wp:positionH>
                <wp:positionV relativeFrom="paragraph">
                  <wp:posOffset>-535940</wp:posOffset>
                </wp:positionV>
                <wp:extent cx="5741670" cy="12065"/>
                <wp:effectExtent l="0" t="0" r="0" b="0"/>
                <wp:wrapNone/>
                <wp:docPr id="2" name=""/>
                <a:graphic xmlns:a="http://schemas.openxmlformats.org/drawingml/2006/main">
                  <a:graphicData uri="http://schemas.microsoft.com/office/word/2010/wordprocessingShape">
                    <wps:wsp>
                      <wps:cNvSpPr/>
                      <wps:nvSpPr>
                        <wps:cNvPr id="0" name=""/>
                        <wps:cNvSpPr/>
                      </wps:nvSpPr>
                      <wps:spPr>
                        <a:xfrm>
                          <a:off x="0" y="0"/>
                          <a:ext cx="5741640" cy="12240"/>
                        </a:xfrm>
                        <a:prstGeom prst="rect">
                          <a:avLst/>
                        </a:prstGeom>
                        <a:solidFill>
                          <a:srgbClr val="000000"/>
                        </a:solidFill>
                        <a:ln w="0">
                          <a:noFill/>
                        </a:ln>
                      </wps:spPr>
                      <wps:bodyPr/>
                    </wps:wsp>
                  </a:graphicData>
                </a:graphic>
              </wp:anchor>
            </w:drawing>
          </mc:Choice>
          <mc:Fallback>
            <w:pict>
              <v:rect id="shape_0" fillcolor="black" stroked="f" o:allowincell="f" style="position:absolute;margin-left:72.05pt;margin-top:-42.2pt;width:452.05pt;height:0.9pt;mso-wrap-style:none;v-text-anchor:middle;mso-position-horizontal-relative:page">
                <v:fill o:detectmouseclick="t" type="solid" color2="white"/>
                <v:stroke color="#3465a4" joinstyle="round" endcap="flat"/>
                <w10:wrap type="none"/>
              </v:rect>
            </w:pict>
          </mc:Fallback>
        </mc:AlternateContent>
      </w:r>
      <w:r>
        <w:rPr/>
        <w:t>Stimate client, vă mulțumim că ați cumpărat acest produs din magazinul nostru. Vă rugăm să citiți cu atenție aceste instrucțiuni înainte de a asambla și utiliza produsul, astfel încât să puteți preveni deteriorarea produsului cauzată de o utilizare necorespunzătoare. În cazul în care produsul va fi predat unor terțe părți, acesta trebuie predat inclusiv cu acest manual.</w:t>
      </w:r>
    </w:p>
    <w:p>
      <w:pPr>
        <w:pStyle w:val="Tlotextu"/>
        <w:rPr>
          <w:sz w:val="24"/>
        </w:rPr>
      </w:pPr>
      <w:r>
        <w:rPr>
          <w:sz w:val="24"/>
        </w:rPr>
      </w:r>
    </w:p>
    <w:p>
      <w:pPr>
        <w:pStyle w:val="Tlotextu"/>
        <w:spacing w:before="7" w:after="0"/>
        <w:rPr>
          <w:sz w:val="23"/>
        </w:rPr>
      </w:pPr>
      <w:r>
        <w:rPr>
          <w:sz w:val="23"/>
        </w:rPr>
      </w:r>
    </w:p>
    <w:p>
      <w:pPr>
        <w:pStyle w:val="Nadpis1"/>
        <w:spacing w:before="1" w:after="0"/>
        <w:ind w:left="278" w:right="183" w:hanging="0"/>
        <w:rPr>
          <w:u w:val="none"/>
        </w:rPr>
      </w:pPr>
      <w:r>
        <w:rPr>
          <w:u w:val="single"/>
        </w:rPr>
        <w:t>Indicații generale de securitate</w:t>
      </w:r>
    </w:p>
    <w:p>
      <w:pPr>
        <w:pStyle w:val="Tlotextu"/>
        <w:spacing w:before="1" w:after="0"/>
        <w:rPr>
          <w:sz w:val="26"/>
        </w:rPr>
      </w:pPr>
      <w:r>
        <w:rPr>
          <w:sz w:val="26"/>
        </w:rPr>
      </w:r>
    </w:p>
    <w:p>
      <w:pPr>
        <w:pStyle w:val="Nadpis2"/>
        <w:spacing w:before="96" w:after="0"/>
        <w:rPr/>
      </w:pPr>
      <w:r>
        <w:rPr/>
        <w:t>Urmați pașii de mai jos pentru o instalare ușoară a oglinzii:</w:t>
      </w:r>
    </w:p>
    <w:p>
      <w:pPr>
        <w:pStyle w:val="Tlotextu"/>
        <w:spacing w:before="9" w:after="0"/>
        <w:rPr>
          <w:sz w:val="32"/>
        </w:rPr>
      </w:pPr>
      <w:r>
        <w:rPr>
          <w:sz w:val="32"/>
        </w:rPr>
      </w:r>
    </w:p>
    <w:p>
      <w:pPr>
        <w:pStyle w:val="ListParagraph"/>
        <w:numPr>
          <w:ilvl w:val="0"/>
          <w:numId w:val="6"/>
        </w:numPr>
        <w:tabs>
          <w:tab w:val="clear" w:pos="720"/>
          <w:tab w:val="left" w:pos="820" w:leader="none"/>
          <w:tab w:val="left" w:pos="821" w:leader="none"/>
        </w:tabs>
        <w:spacing w:lineRule="auto" w:line="240" w:before="0" w:after="0"/>
        <w:ind w:left="821" w:right="0" w:hanging="361"/>
        <w:jc w:val="left"/>
        <w:rPr>
          <w:sz w:val="22"/>
        </w:rPr>
      </w:pPr>
      <w:r>
        <w:rPr>
          <w:sz w:val="22"/>
        </w:rPr>
        <w:t>citiți cu atenție toate instrucțiunile înainte de a instala oglinda</w:t>
      </w:r>
    </w:p>
    <w:p>
      <w:pPr>
        <w:pStyle w:val="ListParagraph"/>
        <w:numPr>
          <w:ilvl w:val="0"/>
          <w:numId w:val="6"/>
        </w:numPr>
        <w:tabs>
          <w:tab w:val="clear" w:pos="720"/>
          <w:tab w:val="left" w:pos="820" w:leader="none"/>
          <w:tab w:val="left" w:pos="821" w:leader="none"/>
        </w:tabs>
        <w:spacing w:lineRule="auto" w:line="276" w:before="44" w:after="0"/>
        <w:ind w:left="821" w:right="899" w:hanging="361"/>
        <w:jc w:val="left"/>
        <w:rPr>
          <w:sz w:val="22"/>
        </w:rPr>
      </w:pPr>
      <w:r>
        <w:rPr>
          <w:sz w:val="22"/>
        </w:rPr>
        <w:t>citiți cu atenție toate avertismentele, informațiile privind siguranța și întreținerea</w:t>
      </w:r>
    </w:p>
    <w:p>
      <w:pPr>
        <w:pStyle w:val="ListParagraph"/>
        <w:numPr>
          <w:ilvl w:val="0"/>
          <w:numId w:val="6"/>
        </w:numPr>
        <w:tabs>
          <w:tab w:val="clear" w:pos="720"/>
          <w:tab w:val="left" w:pos="820" w:leader="none"/>
          <w:tab w:val="left" w:pos="821" w:leader="none"/>
        </w:tabs>
        <w:spacing w:lineRule="auto" w:line="240" w:before="3" w:after="0"/>
        <w:ind w:left="821" w:right="0" w:hanging="361"/>
        <w:jc w:val="left"/>
        <w:rPr>
          <w:sz w:val="22"/>
        </w:rPr>
      </w:pPr>
      <w:r>
        <w:rPr>
          <w:sz w:val="22"/>
        </w:rPr>
        <w:t>utilizați produsele numai în interior</w:t>
      </w:r>
    </w:p>
    <w:p>
      <w:pPr>
        <w:pStyle w:val="ListParagraph"/>
        <w:numPr>
          <w:ilvl w:val="0"/>
          <w:numId w:val="6"/>
        </w:numPr>
        <w:tabs>
          <w:tab w:val="clear" w:pos="720"/>
          <w:tab w:val="left" w:pos="820" w:leader="none"/>
          <w:tab w:val="left" w:pos="821" w:leader="none"/>
        </w:tabs>
        <w:spacing w:lineRule="auto" w:line="240" w:before="39" w:after="0"/>
        <w:ind w:left="821" w:right="0" w:hanging="361"/>
        <w:jc w:val="left"/>
        <w:rPr>
          <w:sz w:val="22"/>
        </w:rPr>
      </w:pPr>
      <w:r>
        <w:rPr>
          <w:sz w:val="22"/>
        </w:rPr>
        <w:t>Utilizați numai cu accesoriile originale furnizate</w:t>
      </w:r>
    </w:p>
    <w:p>
      <w:pPr>
        <w:pStyle w:val="ListParagraph"/>
        <w:numPr>
          <w:ilvl w:val="0"/>
          <w:numId w:val="6"/>
        </w:numPr>
        <w:tabs>
          <w:tab w:val="clear" w:pos="720"/>
          <w:tab w:val="left" w:pos="820" w:leader="none"/>
          <w:tab w:val="left" w:pos="821" w:leader="none"/>
        </w:tabs>
        <w:spacing w:lineRule="auto" w:line="240" w:before="39" w:after="0"/>
        <w:ind w:left="821" w:right="0" w:hanging="361"/>
        <w:jc w:val="left"/>
        <w:rPr>
          <w:sz w:val="22"/>
        </w:rPr>
      </w:pPr>
      <w:r>
        <w:rPr>
          <w:sz w:val="22"/>
        </w:rPr>
        <w:t>atunci când nu este utilizat, deconectați produsul de la rețeaua electrică.</w:t>
      </w:r>
    </w:p>
    <w:p>
      <w:pPr>
        <w:pStyle w:val="ListParagraph"/>
        <w:numPr>
          <w:ilvl w:val="0"/>
          <w:numId w:val="6"/>
        </w:numPr>
        <w:tabs>
          <w:tab w:val="clear" w:pos="720"/>
          <w:tab w:val="left" w:pos="820" w:leader="none"/>
          <w:tab w:val="left" w:pos="821" w:leader="none"/>
        </w:tabs>
        <w:spacing w:lineRule="auto" w:line="280" w:before="44" w:after="0"/>
        <w:ind w:left="821" w:right="541" w:hanging="361"/>
        <w:jc w:val="left"/>
        <w:rPr>
          <w:sz w:val="22"/>
        </w:rPr>
      </w:pPr>
      <w:r>
        <w:rPr>
          <w:sz w:val="22"/>
        </w:rPr>
        <w:t>în cazul în care apare o stare anormală, deconectați produsul de la rețeaua electrică și lăsați-l să se răcească.</w:t>
      </w:r>
    </w:p>
    <w:p>
      <w:pPr>
        <w:pStyle w:val="ListParagraph"/>
        <w:numPr>
          <w:ilvl w:val="0"/>
          <w:numId w:val="6"/>
        </w:numPr>
        <w:tabs>
          <w:tab w:val="clear" w:pos="720"/>
          <w:tab w:val="left" w:pos="820" w:leader="none"/>
          <w:tab w:val="left" w:pos="821" w:leader="none"/>
        </w:tabs>
        <w:spacing w:lineRule="auto" w:line="319" w:before="0" w:after="0"/>
        <w:ind w:left="821" w:right="1279" w:hanging="361"/>
        <w:jc w:val="left"/>
        <w:rPr>
          <w:sz w:val="22"/>
        </w:rPr>
      </w:pPr>
      <w:r>
        <w:rPr>
          <w:sz w:val="22"/>
        </w:rPr>
        <w:t>păstrați acest manual pentru consultări ulterioare în legătură cu funcționarea și întreținerea produsului.</w:t>
      </w:r>
    </w:p>
    <w:p>
      <w:pPr>
        <w:sectPr>
          <w:type w:val="nextPage"/>
          <w:pgSz w:w="11920" w:h="16838"/>
          <w:pgMar w:left="1340" w:right="1440" w:gutter="0" w:header="0" w:top="1320" w:footer="0" w:bottom="280"/>
          <w:pgNumType w:fmt="decimal"/>
          <w:formProt w:val="false"/>
          <w:textDirection w:val="lrTb"/>
        </w:sectPr>
      </w:pPr>
    </w:p>
    <w:p>
      <w:pPr>
        <w:pStyle w:val="Tlotextu"/>
        <w:rPr>
          <w:sz w:val="20"/>
        </w:rPr>
      </w:pPr>
      <w:r>
        <w:rPr>
          <w:sz w:val="20"/>
        </w:rPr>
      </w:r>
    </w:p>
    <w:p>
      <w:pPr>
        <w:pStyle w:val="Tlotextu"/>
        <w:rPr>
          <w:sz w:val="20"/>
        </w:rPr>
      </w:pPr>
      <w:r>
        <w:rPr>
          <w:sz w:val="20"/>
        </w:rPr>
      </w:r>
    </w:p>
    <w:p>
      <w:pPr>
        <w:pStyle w:val="Tlotextu"/>
        <w:rPr>
          <w:sz w:val="20"/>
        </w:rPr>
      </w:pPr>
      <w:r>
        <w:rPr>
          <w:sz w:val="20"/>
        </w:rPr>
      </w:r>
    </w:p>
    <w:p>
      <w:pPr>
        <w:pStyle w:val="Tlotextu"/>
        <w:spacing w:before="3" w:after="0"/>
        <w:rPr>
          <w:sz w:val="28"/>
        </w:rPr>
      </w:pPr>
      <w:r>
        <w:rPr>
          <w:sz w:val="28"/>
        </w:rPr>
      </w:r>
    </w:p>
    <w:p>
      <w:pPr>
        <w:pStyle w:val="Tlotextu"/>
        <w:spacing w:lineRule="auto" w:line="312" w:before="97" w:after="0"/>
        <w:ind w:left="100" w:right="825" w:hanging="0"/>
        <w:rPr/>
      </w:pPr>
      <w:r>
        <w:rPr/>
        <w:t>Acesta este un produs electric, nu o jucărie! Pentru a evita riscul de incendiu, arsuri, vătămări corporale și șocuri electrice, vă rugăm să respectați următoarele instrucțiuni:</w:t>
      </w:r>
    </w:p>
    <w:p>
      <w:pPr>
        <w:pStyle w:val="Tlotextu"/>
        <w:spacing w:before="7" w:after="0"/>
        <w:rPr>
          <w:sz w:val="19"/>
        </w:rPr>
      </w:pPr>
      <w:r>
        <w:rPr>
          <w:sz w:val="19"/>
        </w:rPr>
      </w:r>
    </w:p>
    <w:p>
      <w:pPr>
        <w:pStyle w:val="ListParagraph"/>
        <w:numPr>
          <w:ilvl w:val="0"/>
          <w:numId w:val="6"/>
        </w:numPr>
        <w:tabs>
          <w:tab w:val="clear" w:pos="720"/>
          <w:tab w:val="left" w:pos="820" w:leader="none"/>
          <w:tab w:val="left" w:pos="821" w:leader="none"/>
        </w:tabs>
        <w:spacing w:lineRule="auto" w:line="276" w:before="0" w:after="0"/>
        <w:ind w:left="821" w:right="871" w:hanging="361"/>
        <w:jc w:val="left"/>
        <w:rPr>
          <w:sz w:val="22"/>
        </w:rPr>
      </w:pPr>
      <w:r>
        <w:rPr>
          <w:sz w:val="22"/>
        </w:rPr>
        <w:t>Manipulați produsul cu grijă, nu-l așezați niciodată pe verticală pe o suprafață dură (de exemplu, gresie), s-ar putea sparge.</w:t>
      </w:r>
    </w:p>
    <w:p>
      <w:pPr>
        <w:pStyle w:val="ListParagraph"/>
        <w:numPr>
          <w:ilvl w:val="0"/>
          <w:numId w:val="6"/>
        </w:numPr>
        <w:tabs>
          <w:tab w:val="clear" w:pos="720"/>
          <w:tab w:val="left" w:pos="820" w:leader="none"/>
          <w:tab w:val="left" w:pos="821" w:leader="none"/>
        </w:tabs>
        <w:spacing w:lineRule="auto" w:line="276" w:before="3" w:after="0"/>
        <w:ind w:left="821" w:right="1381" w:hanging="361"/>
        <w:jc w:val="left"/>
        <w:rPr/>
      </w:pPr>
      <w:r>
        <w:rPr>
          <w:rFonts w:ascii="Calibri" w:hAnsi="Calibri"/>
        </w:rPr>
        <w:t xml:space="preserve">nu </w:t>
      </w:r>
      <w:r>
        <w:rPr>
          <w:rFonts w:ascii="Calibri" w:hAnsi="Calibri"/>
        </w:rPr>
        <w:t>o</w:t>
      </w:r>
      <w:r>
        <w:rPr>
          <w:rFonts w:ascii="Calibri" w:hAnsi="Calibri"/>
        </w:rPr>
        <w:t xml:space="preserve"> așezați lângă obiecte metalice, cum ar fi chei, monede,agrafe de birou și bijuterii</w:t>
      </w:r>
    </w:p>
    <w:p>
      <w:pPr>
        <w:pStyle w:val="ListParagraph"/>
        <w:numPr>
          <w:ilvl w:val="0"/>
          <w:numId w:val="6"/>
        </w:numPr>
        <w:tabs>
          <w:tab w:val="clear" w:pos="720"/>
          <w:tab w:val="left" w:pos="820" w:leader="none"/>
          <w:tab w:val="left" w:pos="821" w:leader="none"/>
        </w:tabs>
        <w:spacing w:lineRule="auto" w:line="280" w:before="4" w:after="0"/>
        <w:ind w:left="821" w:right="1194" w:hanging="361"/>
        <w:jc w:val="left"/>
        <w:rPr>
          <w:sz w:val="22"/>
        </w:rPr>
      </w:pPr>
      <w:r>
        <w:rPr>
          <w:sz w:val="22"/>
        </w:rPr>
        <w:t>Protejați aparatul și accesoriile de șocuri, umiditate, murdărie, fluctuații mari de temperatură și lumina directă a soarelui.</w:t>
      </w:r>
    </w:p>
    <w:p>
      <w:pPr>
        <w:pStyle w:val="ListParagraph"/>
        <w:numPr>
          <w:ilvl w:val="0"/>
          <w:numId w:val="6"/>
        </w:numPr>
        <w:tabs>
          <w:tab w:val="clear" w:pos="720"/>
          <w:tab w:val="left" w:pos="820" w:leader="none"/>
          <w:tab w:val="left" w:pos="821" w:leader="none"/>
        </w:tabs>
        <w:spacing w:lineRule="auto" w:line="280" w:before="0" w:after="0"/>
        <w:ind w:left="821" w:right="1750" w:hanging="361"/>
        <w:jc w:val="left"/>
        <w:rPr>
          <w:sz w:val="22"/>
        </w:rPr>
      </w:pPr>
      <w:r>
        <w:rPr>
          <w:sz w:val="22"/>
        </w:rPr>
        <w:t>nu turnați lichide pe dispozitivul de lampă demontat, nu îl plasați în apropierea obiectelor inflamabile, nu îl lăsați la îndemâna copiilor.</w:t>
      </w:r>
    </w:p>
    <w:p>
      <w:pPr>
        <w:pStyle w:val="ListParagraph"/>
        <w:numPr>
          <w:ilvl w:val="0"/>
          <w:numId w:val="6"/>
        </w:numPr>
        <w:tabs>
          <w:tab w:val="clear" w:pos="720"/>
          <w:tab w:val="left" w:pos="820" w:leader="none"/>
          <w:tab w:val="left" w:pos="821" w:leader="none"/>
        </w:tabs>
        <w:spacing w:lineRule="auto" w:line="280" w:before="0" w:after="0"/>
        <w:ind w:left="821" w:right="899" w:hanging="361"/>
        <w:jc w:val="left"/>
        <w:rPr>
          <w:sz w:val="22"/>
        </w:rPr>
      </w:pPr>
      <w:r>
        <w:rPr>
          <w:sz w:val="22"/>
        </w:rPr>
        <w:t>nu utilizați niciodată acest produs dacă are un cablu sau o fișă deteriorată, dacă nu funcționează corect, dacă este deteriorat</w:t>
      </w:r>
    </w:p>
    <w:p>
      <w:pPr>
        <w:pStyle w:val="ListParagraph"/>
        <w:numPr>
          <w:ilvl w:val="0"/>
          <w:numId w:val="6"/>
        </w:numPr>
        <w:tabs>
          <w:tab w:val="clear" w:pos="720"/>
          <w:tab w:val="left" w:pos="820" w:leader="none"/>
          <w:tab w:val="left" w:pos="821" w:leader="none"/>
        </w:tabs>
        <w:spacing w:lineRule="exact" w:line="243" w:before="0" w:after="0"/>
        <w:ind w:left="821" w:right="0" w:hanging="361"/>
        <w:jc w:val="left"/>
        <w:rPr>
          <w:sz w:val="22"/>
        </w:rPr>
      </w:pPr>
      <w:r>
        <w:rPr>
          <w:sz w:val="22"/>
        </w:rPr>
        <w:t>nu utilizați acest produs dacă a fost scăpat sau scufundat în apă</w:t>
      </w:r>
    </w:p>
    <w:p>
      <w:pPr>
        <w:pStyle w:val="ListParagraph"/>
        <w:numPr>
          <w:ilvl w:val="0"/>
          <w:numId w:val="6"/>
        </w:numPr>
        <w:tabs>
          <w:tab w:val="clear" w:pos="720"/>
          <w:tab w:val="left" w:pos="820" w:leader="none"/>
          <w:tab w:val="left" w:pos="821" w:leader="none"/>
        </w:tabs>
        <w:spacing w:lineRule="auto" w:line="240" w:before="30" w:after="0"/>
        <w:ind w:left="821" w:right="0" w:hanging="361"/>
        <w:jc w:val="left"/>
        <w:rPr>
          <w:sz w:val="22"/>
        </w:rPr>
      </w:pPr>
      <w:r>
        <w:rPr>
          <w:sz w:val="22"/>
        </w:rPr>
        <w:t>dacă este necesar, să fie inspectate și reparate de o persoană calificată</w:t>
      </w:r>
    </w:p>
    <w:p>
      <w:pPr>
        <w:pStyle w:val="Tlotextu"/>
        <w:rPr>
          <w:sz w:val="24"/>
        </w:rPr>
      </w:pPr>
      <w:r>
        <w:rPr>
          <w:sz w:val="24"/>
        </w:rPr>
      </w:r>
    </w:p>
    <w:p>
      <w:pPr>
        <w:pStyle w:val="Tlotextu"/>
        <w:spacing w:before="5" w:after="0"/>
        <w:rPr>
          <w:sz w:val="30"/>
        </w:rPr>
      </w:pPr>
      <w:r>
        <w:rPr>
          <w:sz w:val="30"/>
        </w:rPr>
      </w:r>
    </w:p>
    <w:p>
      <w:pPr>
        <w:pStyle w:val="Nadpis1"/>
        <w:ind w:left="100" w:right="0" w:hanging="0"/>
        <w:jc w:val="left"/>
        <w:rPr>
          <w:u w:val="none"/>
        </w:rPr>
      </w:pPr>
      <w:r>
        <w:rPr>
          <w:u w:val="single"/>
        </w:rPr>
        <w:t>Lista de piese:</w:t>
      </w:r>
    </w:p>
    <w:p>
      <w:pPr>
        <w:pStyle w:val="Tlotextu"/>
        <w:spacing w:before="9" w:after="0"/>
        <w:rPr>
          <w:sz w:val="26"/>
        </w:rPr>
      </w:pPr>
      <w:r>
        <w:rPr>
          <w:sz w:val="26"/>
        </w:rPr>
      </w:r>
    </w:p>
    <w:p>
      <w:pPr>
        <w:pStyle w:val="ListParagraph"/>
        <w:numPr>
          <w:ilvl w:val="0"/>
          <w:numId w:val="0"/>
        </w:numPr>
        <w:tabs>
          <w:tab w:val="clear" w:pos="720"/>
          <w:tab w:val="left" w:pos="821" w:leader="none"/>
        </w:tabs>
        <w:spacing w:lineRule="auto" w:line="240" w:before="97" w:after="0"/>
        <w:ind w:left="460" w:right="0" w:hanging="0"/>
        <w:jc w:val="left"/>
        <w:rPr>
          <w:sz w:val="22"/>
        </w:rPr>
      </w:pPr>
      <w:r>
        <w:rPr>
          <w:sz w:val="22"/>
        </w:rPr>
        <w:t>1. Oglindă cu leduri</w:t>
        <w:br/>
      </w:r>
      <w:r>
        <w:rPr>
          <w:sz w:val="22"/>
        </w:rPr>
        <w:t>2.</w:t>
      </w:r>
      <w:r>
        <w:rPr>
          <w:sz w:val="22"/>
        </w:rPr>
        <w:t xml:space="preserve"> 2 x dibluri</w:t>
        <w:br/>
      </w:r>
      <w:r>
        <w:rPr>
          <w:sz w:val="22"/>
        </w:rPr>
        <w:t>3.</w:t>
      </w:r>
      <w:r>
        <w:rPr>
          <w:sz w:val="22"/>
        </w:rPr>
        <w:t xml:space="preserve"> Clemă 2x</w:t>
      </w:r>
    </w:p>
    <w:p>
      <w:pPr>
        <w:pStyle w:val="Tlotextu"/>
        <w:spacing w:before="3" w:after="0"/>
        <w:rPr>
          <w:sz w:val="28"/>
        </w:rPr>
      </w:pPr>
      <w:r>
        <w:rPr>
          <w:sz w:val="28"/>
        </w:rPr>
      </w:r>
    </w:p>
    <w:p>
      <w:pPr>
        <w:pStyle w:val="Nadpis1"/>
        <w:spacing w:lineRule="auto" w:line="242"/>
        <w:ind w:left="100" w:right="0" w:hanging="0"/>
        <w:jc w:val="left"/>
        <w:rPr>
          <w:u w:val="none"/>
        </w:rPr>
      </w:pPr>
      <w:r>
        <w:rPr>
          <w:u w:val="single"/>
        </w:rPr>
        <w:t xml:space="preserve">Accesorii: </w:t>
      </w:r>
      <w:r>
        <w:rPr>
          <w:b/>
          <w:bCs/>
          <w:u w:val="single"/>
        </w:rPr>
        <w:t>Notă</w:t>
      </w:r>
      <w:r>
        <w:rPr>
          <w:u w:val="single"/>
        </w:rPr>
        <w:t>:</w:t>
      </w:r>
      <w:r>
        <w:rPr>
          <w:u w:val="none"/>
        </w:rPr>
        <w:t xml:space="preserve"> Dezaburirea si  ceasul cu Led includ doar oglinzile, care sunt menționate în descrierea fiecărui model de pe site-ul nostru.</w:t>
      </w:r>
    </w:p>
    <w:p>
      <w:pPr>
        <w:pStyle w:val="Tlotextu"/>
        <w:spacing w:before="1" w:after="0"/>
        <w:rPr>
          <w:sz w:val="30"/>
        </w:rPr>
      </w:pPr>
      <w:r>
        <w:rPr>
          <w:sz w:val="30"/>
        </w:rPr>
      </w:r>
    </w:p>
    <w:p>
      <w:pPr>
        <w:pStyle w:val="ListParagraph"/>
        <w:numPr>
          <w:ilvl w:val="0"/>
          <w:numId w:val="4"/>
        </w:numPr>
        <w:tabs>
          <w:tab w:val="clear" w:pos="720"/>
          <w:tab w:val="left" w:pos="821" w:leader="none"/>
        </w:tabs>
        <w:spacing w:lineRule="auto" w:line="240" w:before="0" w:after="0"/>
        <w:ind w:left="821" w:right="0" w:hanging="361"/>
        <w:jc w:val="left"/>
        <w:rPr>
          <w:sz w:val="22"/>
        </w:rPr>
      </w:pPr>
      <w:r>
        <w:rPr>
          <w:sz w:val="22"/>
        </w:rPr>
        <w:t>Dezaburire</w:t>
      </w:r>
    </w:p>
    <w:p>
      <w:pPr>
        <w:sectPr>
          <w:type w:val="continuous"/>
          <w:pgSz w:w="11920" w:h="16838"/>
          <w:pgMar w:left="1340" w:right="1440" w:gutter="0" w:header="0" w:top="1320" w:footer="0" w:bottom="280"/>
          <w:pgNumType w:fmt="decimal"/>
          <w:formProt w:val="false"/>
          <w:textDirection w:val="lrTb"/>
          <w:docGrid w:type="default" w:linePitch="312" w:charSpace="4294965247"/>
        </w:sectPr>
        <w:pStyle w:val="ListParagraph"/>
        <w:numPr>
          <w:ilvl w:val="0"/>
          <w:numId w:val="4"/>
        </w:numPr>
        <w:tabs>
          <w:tab w:val="clear" w:pos="720"/>
          <w:tab w:val="left" w:pos="821" w:leader="none"/>
        </w:tabs>
        <w:spacing w:lineRule="auto" w:line="240" w:before="1" w:after="0"/>
        <w:ind w:left="821" w:right="0" w:hanging="361"/>
        <w:jc w:val="left"/>
        <w:rPr>
          <w:sz w:val="22"/>
        </w:rPr>
      </w:pPr>
      <w:r>
        <w:rPr>
          <w:sz w:val="22"/>
        </w:rPr>
        <w:t>Ceas cu led cu afișaj de temperatură</w:t>
      </w:r>
    </w:p>
    <w:p>
      <w:pPr>
        <w:pStyle w:val="Nadpis1"/>
        <w:spacing w:before="83" w:after="0"/>
        <w:ind w:left="278" w:right="179" w:hanging="0"/>
        <w:rPr>
          <w:u w:val="none"/>
        </w:rPr>
      </w:pPr>
      <w:r>
        <w:rPr>
          <w:u w:val="single"/>
        </w:rPr>
        <w:t>Montaj</w:t>
      </w:r>
    </w:p>
    <w:p>
      <w:pPr>
        <w:pStyle w:val="Tlotextu"/>
        <w:rPr>
          <w:sz w:val="20"/>
        </w:rPr>
      </w:pPr>
      <w:r>
        <w:rPr>
          <w:sz w:val="20"/>
        </w:rPr>
      </w:r>
    </w:p>
    <w:p>
      <w:pPr>
        <w:pStyle w:val="Tlotextu"/>
        <w:rPr>
          <w:sz w:val="20"/>
        </w:rPr>
      </w:pPr>
      <w:r>
        <w:rPr>
          <w:sz w:val="20"/>
        </w:rPr>
      </w:r>
    </w:p>
    <w:p>
      <w:pPr>
        <w:pStyle w:val="Tlotextu"/>
        <w:rPr>
          <w:sz w:val="23"/>
        </w:rPr>
      </w:pPr>
      <w:r>
        <w:rPr>
          <w:sz w:val="23"/>
        </w:rPr>
      </w:r>
    </w:p>
    <w:p>
      <w:pPr>
        <w:pStyle w:val="Nadpis2"/>
        <w:rPr/>
      </w:pPr>
      <w:r>
        <w:rPr>
          <w:u w:val="single"/>
        </w:rPr>
        <w:t>Unelte necesare:</w:t>
      </w:r>
    </w:p>
    <w:p>
      <w:pPr>
        <w:pStyle w:val="Tlotextu"/>
        <w:spacing w:before="9" w:after="0"/>
        <w:rPr>
          <w:sz w:val="23"/>
        </w:rPr>
      </w:pPr>
      <w:r>
        <w:rPr>
          <w:sz w:val="23"/>
        </w:rPr>
      </w:r>
    </w:p>
    <w:p>
      <w:pPr>
        <w:pStyle w:val="ListParagraph"/>
        <w:numPr>
          <w:ilvl w:val="0"/>
          <w:numId w:val="3"/>
        </w:numPr>
        <w:tabs>
          <w:tab w:val="clear" w:pos="720"/>
          <w:tab w:val="left" w:pos="821" w:leader="none"/>
        </w:tabs>
        <w:spacing w:lineRule="auto" w:line="240" w:before="97" w:after="0"/>
        <w:ind w:left="821" w:right="0" w:hanging="361"/>
        <w:jc w:val="left"/>
        <w:rPr>
          <w:sz w:val="22"/>
        </w:rPr>
      </w:pPr>
      <w:r>
        <w:rPr>
          <w:sz w:val="22"/>
        </w:rPr>
        <w:t>Mașină de găurit electrică</w:t>
      </w:r>
    </w:p>
    <w:p>
      <w:pPr>
        <w:pStyle w:val="ListParagraph"/>
        <w:numPr>
          <w:ilvl w:val="0"/>
          <w:numId w:val="3"/>
        </w:numPr>
        <w:tabs>
          <w:tab w:val="clear" w:pos="720"/>
          <w:tab w:val="left" w:pos="821" w:leader="none"/>
        </w:tabs>
        <w:spacing w:lineRule="auto" w:line="240" w:before="44" w:after="0"/>
        <w:ind w:left="821" w:right="0" w:hanging="361"/>
        <w:jc w:val="left"/>
        <w:rPr>
          <w:sz w:val="22"/>
        </w:rPr>
      </w:pPr>
      <w:r>
        <w:rPr>
          <w:sz w:val="22"/>
        </w:rPr>
        <w:t>Ciocan</w:t>
      </w:r>
    </w:p>
    <w:p>
      <w:pPr>
        <w:pStyle w:val="ListParagraph"/>
        <w:numPr>
          <w:ilvl w:val="0"/>
          <w:numId w:val="3"/>
        </w:numPr>
        <w:tabs>
          <w:tab w:val="clear" w:pos="720"/>
          <w:tab w:val="left" w:pos="821" w:leader="none"/>
        </w:tabs>
        <w:spacing w:lineRule="auto" w:line="240" w:before="39" w:after="0"/>
        <w:ind w:left="821" w:right="0" w:hanging="361"/>
        <w:jc w:val="left"/>
        <w:rPr>
          <w:sz w:val="22"/>
        </w:rPr>
      </w:pPr>
      <w:r>
        <w:rPr>
          <w:sz w:val="22"/>
        </w:rPr>
        <w:t>Surubelnita</w:t>
      </w:r>
    </w:p>
    <w:p>
      <w:pPr>
        <w:pStyle w:val="ListParagraph"/>
        <w:numPr>
          <w:ilvl w:val="0"/>
          <w:numId w:val="3"/>
        </w:numPr>
        <w:tabs>
          <w:tab w:val="clear" w:pos="720"/>
          <w:tab w:val="left" w:pos="821" w:leader="none"/>
        </w:tabs>
        <w:spacing w:lineRule="auto" w:line="240" w:before="39" w:after="0"/>
        <w:ind w:left="821" w:right="0" w:hanging="361"/>
        <w:jc w:val="left"/>
        <w:rPr>
          <w:sz w:val="22"/>
        </w:rPr>
      </w:pPr>
      <w:r>
        <w:rPr>
          <w:sz w:val="22"/>
        </w:rPr>
        <w:t>Metru pentru masurat</w:t>
      </w:r>
    </w:p>
    <w:p>
      <w:pPr>
        <w:pStyle w:val="Tlotextu"/>
        <w:rPr>
          <w:sz w:val="20"/>
        </w:rPr>
      </w:pPr>
      <w:r>
        <w:rPr>
          <w:sz w:val="20"/>
        </w:rPr>
      </w:r>
    </w:p>
    <w:p>
      <w:pPr>
        <w:pStyle w:val="Tlotextu"/>
        <w:rPr>
          <w:sz w:val="20"/>
        </w:rPr>
      </w:pPr>
      <w:r>
        <w:rPr>
          <w:sz w:val="20"/>
        </w:rPr>
      </w:r>
    </w:p>
    <w:p>
      <w:pPr>
        <w:pStyle w:val="Tlotextu"/>
        <w:spacing w:before="1" w:after="0"/>
        <w:rPr>
          <w:sz w:val="23"/>
        </w:rPr>
      </w:pPr>
      <w:r>
        <w:rPr>
          <w:sz w:val="23"/>
        </w:rPr>
        <w:drawing>
          <wp:anchor behindDoc="0" distT="0" distB="0" distL="0" distR="0" simplePos="0" locked="0" layoutInCell="0" allowOverlap="1" relativeHeight="11">
            <wp:simplePos x="0" y="0"/>
            <wp:positionH relativeFrom="page">
              <wp:posOffset>988060</wp:posOffset>
            </wp:positionH>
            <wp:positionV relativeFrom="paragraph">
              <wp:posOffset>191135</wp:posOffset>
            </wp:positionV>
            <wp:extent cx="5579110" cy="1426210"/>
            <wp:effectExtent l="0" t="0" r="0" b="0"/>
            <wp:wrapTopAndBottom/>
            <wp:docPr id="3" name="image3.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eg" descr=""/>
                    <pic:cNvPicPr>
                      <a:picLocks noChangeAspect="1" noChangeArrowheads="1"/>
                    </pic:cNvPicPr>
                  </pic:nvPicPr>
                  <pic:blipFill>
                    <a:blip r:embed="rId3"/>
                    <a:stretch>
                      <a:fillRect/>
                    </a:stretch>
                  </pic:blipFill>
                  <pic:spPr bwMode="auto">
                    <a:xfrm>
                      <a:off x="0" y="0"/>
                      <a:ext cx="5579110" cy="1426210"/>
                    </a:xfrm>
                    <a:prstGeom prst="rect">
                      <a:avLst/>
                    </a:prstGeom>
                  </pic:spPr>
                </pic:pic>
              </a:graphicData>
            </a:graphic>
          </wp:anchor>
        </w:drawing>
      </w:r>
    </w:p>
    <w:p>
      <w:pPr>
        <w:pStyle w:val="Tlotextu"/>
        <w:spacing w:before="3" w:after="0"/>
        <w:rPr>
          <w:sz w:val="30"/>
        </w:rPr>
      </w:pPr>
      <w:r>
        <w:rPr>
          <w:sz w:val="30"/>
        </w:rPr>
      </w:r>
    </w:p>
    <w:p>
      <w:pPr>
        <w:pStyle w:val="ListParagraph"/>
        <w:numPr>
          <w:ilvl w:val="0"/>
          <w:numId w:val="2"/>
        </w:numPr>
        <w:tabs>
          <w:tab w:val="clear" w:pos="720"/>
          <w:tab w:val="left" w:pos="821" w:leader="none"/>
        </w:tabs>
        <w:spacing w:lineRule="auto" w:line="240" w:before="0" w:after="0"/>
        <w:ind w:left="821" w:right="0" w:hanging="361"/>
        <w:jc w:val="left"/>
        <w:rPr>
          <w:sz w:val="22"/>
        </w:rPr>
      </w:pPr>
      <w:r>
        <w:rPr>
          <w:sz w:val="22"/>
        </w:rPr>
        <w:t>Marcați poziția dorită a oglinzii pe perete.</w:t>
      </w:r>
    </w:p>
    <w:p>
      <w:pPr>
        <w:pStyle w:val="ListParagraph"/>
        <w:numPr>
          <w:ilvl w:val="0"/>
          <w:numId w:val="2"/>
        </w:numPr>
        <w:tabs>
          <w:tab w:val="clear" w:pos="720"/>
          <w:tab w:val="left" w:pos="821" w:leader="none"/>
        </w:tabs>
        <w:spacing w:lineRule="auto" w:line="240" w:before="44" w:after="0"/>
        <w:ind w:left="821" w:right="0" w:hanging="361"/>
        <w:jc w:val="left"/>
        <w:rPr>
          <w:sz w:val="22"/>
        </w:rPr>
      </w:pPr>
      <w:r>
        <w:rPr>
          <w:sz w:val="22"/>
        </w:rPr>
        <w:t>Faceți găuri suficient de mari pentru dibluri</w:t>
      </w:r>
    </w:p>
    <w:p>
      <w:pPr>
        <w:pStyle w:val="ListParagraph"/>
        <w:numPr>
          <w:ilvl w:val="0"/>
          <w:numId w:val="2"/>
        </w:numPr>
        <w:tabs>
          <w:tab w:val="clear" w:pos="720"/>
          <w:tab w:val="left" w:pos="821" w:leader="none"/>
        </w:tabs>
        <w:spacing w:lineRule="auto" w:line="240" w:before="39" w:after="0"/>
        <w:ind w:left="821" w:right="0" w:hanging="361"/>
        <w:jc w:val="left"/>
        <w:rPr>
          <w:sz w:val="22"/>
        </w:rPr>
      </w:pPr>
      <w:r>
        <w:rPr>
          <w:sz w:val="22"/>
        </w:rPr>
        <w:t>Introduceți diblurile în găurile forate</w:t>
      </w:r>
    </w:p>
    <w:p>
      <w:pPr>
        <w:pStyle w:val="Tlotextu"/>
        <w:rPr>
          <w:sz w:val="20"/>
        </w:rPr>
      </w:pPr>
      <w:r>
        <w:rPr>
          <w:sz w:val="20"/>
        </w:rPr>
      </w:r>
    </w:p>
    <w:p>
      <w:pPr>
        <w:pStyle w:val="Tlotextu"/>
        <w:rPr>
          <w:sz w:val="20"/>
        </w:rPr>
      </w:pPr>
      <w:r>
        <w:rPr>
          <w:sz w:val="20"/>
        </w:rPr>
      </w:r>
    </w:p>
    <w:p>
      <w:pPr>
        <w:pStyle w:val="Tlotextu"/>
        <w:spacing w:before="10" w:after="0"/>
        <w:rPr/>
      </w:pPr>
      <w:r>
        <w:rPr/>
        <w:drawing>
          <wp:anchor behindDoc="0" distT="0" distB="0" distL="0" distR="0" simplePos="0" locked="0" layoutInCell="0" allowOverlap="1" relativeHeight="12">
            <wp:simplePos x="0" y="0"/>
            <wp:positionH relativeFrom="page">
              <wp:posOffset>1043305</wp:posOffset>
            </wp:positionH>
            <wp:positionV relativeFrom="paragraph">
              <wp:posOffset>189865</wp:posOffset>
            </wp:positionV>
            <wp:extent cx="5526405" cy="1700530"/>
            <wp:effectExtent l="0" t="0" r="0" b="0"/>
            <wp:wrapTopAndBottom/>
            <wp:docPr id="4" name="image4.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descr=""/>
                    <pic:cNvPicPr>
                      <a:picLocks noChangeAspect="1" noChangeArrowheads="1"/>
                    </pic:cNvPicPr>
                  </pic:nvPicPr>
                  <pic:blipFill>
                    <a:blip r:embed="rId4"/>
                    <a:stretch>
                      <a:fillRect/>
                    </a:stretch>
                  </pic:blipFill>
                  <pic:spPr bwMode="auto">
                    <a:xfrm>
                      <a:off x="0" y="0"/>
                      <a:ext cx="5526405" cy="1700530"/>
                    </a:xfrm>
                    <a:prstGeom prst="rect">
                      <a:avLst/>
                    </a:prstGeom>
                  </pic:spPr>
                </pic:pic>
              </a:graphicData>
            </a:graphic>
          </wp:anchor>
        </w:drawing>
      </w:r>
    </w:p>
    <w:p>
      <w:pPr>
        <w:pStyle w:val="Tlotextu"/>
        <w:rPr>
          <w:sz w:val="24"/>
        </w:rPr>
      </w:pPr>
      <w:r>
        <w:rPr>
          <w:sz w:val="24"/>
        </w:rPr>
      </w:r>
    </w:p>
    <w:p>
      <w:pPr>
        <w:pStyle w:val="Tlotextu"/>
        <w:rPr>
          <w:sz w:val="24"/>
        </w:rPr>
      </w:pPr>
      <w:r>
        <w:rPr>
          <w:sz w:val="24"/>
        </w:rPr>
      </w:r>
    </w:p>
    <w:p>
      <w:pPr>
        <w:pStyle w:val="Tlotextu"/>
        <w:spacing w:before="7" w:after="0"/>
        <w:rPr>
          <w:sz w:val="20"/>
        </w:rPr>
      </w:pPr>
      <w:r>
        <w:rPr>
          <w:sz w:val="20"/>
        </w:rPr>
      </w:r>
    </w:p>
    <w:p>
      <w:pPr>
        <w:pStyle w:val="ListParagraph"/>
        <w:numPr>
          <w:ilvl w:val="0"/>
          <w:numId w:val="2"/>
        </w:numPr>
        <w:tabs>
          <w:tab w:val="clear" w:pos="720"/>
          <w:tab w:val="left" w:pos="1066" w:leader="none"/>
        </w:tabs>
        <w:spacing w:lineRule="auto" w:line="312" w:before="0" w:after="0"/>
        <w:ind w:left="821" w:right="382" w:hanging="0"/>
        <w:jc w:val="left"/>
        <w:rPr>
          <w:sz w:val="22"/>
        </w:rPr>
      </w:pPr>
      <w:r>
        <w:rPr>
          <w:sz w:val="22"/>
        </w:rPr>
        <w:t>4. Înșurubați clema în diblu în sensul acelor de ceasornic, clema trebuie să iasă din perete aproximativ 20-22 mm</w:t>
      </w:r>
    </w:p>
    <w:p>
      <w:pPr>
        <w:sectPr>
          <w:type w:val="nextPage"/>
          <w:pgSz w:w="11920" w:h="16838"/>
          <w:pgMar w:left="1340" w:right="1440" w:gutter="0" w:header="0" w:top="1320" w:footer="0" w:bottom="280"/>
          <w:pgNumType w:fmt="decimal"/>
          <w:formProt w:val="false"/>
          <w:textDirection w:val="lrTb"/>
          <w:docGrid w:type="default" w:linePitch="100" w:charSpace="4096"/>
        </w:sectPr>
        <w:pStyle w:val="ListParagraph"/>
        <w:numPr>
          <w:ilvl w:val="0"/>
          <w:numId w:val="2"/>
        </w:numPr>
        <w:tabs>
          <w:tab w:val="clear" w:pos="720"/>
          <w:tab w:val="left" w:pos="1061" w:leader="none"/>
        </w:tabs>
        <w:spacing w:lineRule="auto" w:line="240" w:before="0" w:after="0"/>
        <w:ind w:left="1061" w:right="0" w:hanging="240"/>
        <w:jc w:val="left"/>
        <w:rPr>
          <w:sz w:val="22"/>
        </w:rPr>
      </w:pPr>
      <w:r>
        <w:rPr>
          <w:sz w:val="22"/>
        </w:rPr>
        <w:t>Agățați oglinda</w:t>
      </w:r>
    </w:p>
    <w:p>
      <w:pPr>
        <w:pStyle w:val="Normal"/>
        <w:spacing w:before="73" w:after="0"/>
        <w:ind w:left="100" w:right="0" w:hanging="0"/>
        <w:jc w:val="left"/>
        <w:rPr>
          <w:rFonts w:ascii="Arial" w:hAnsi="Arial"/>
          <w:b/>
          <w:b/>
          <w:sz w:val="26"/>
        </w:rPr>
      </w:pPr>
      <w:r>
        <w:rPr>
          <w:rFonts w:ascii="Arial" w:hAnsi="Arial"/>
          <w:b/>
          <w:sz w:val="26"/>
          <w:u w:val="thick"/>
        </w:rPr>
        <w:t>Funcția de atenuare</w:t>
      </w:r>
    </w:p>
    <w:p>
      <w:pPr>
        <w:pStyle w:val="Tlotextu"/>
        <w:spacing w:before="8" w:after="0"/>
        <w:rPr>
          <w:rFonts w:ascii="Arial" w:hAnsi="Arial"/>
          <w:b/>
          <w:b/>
          <w:sz w:val="26"/>
        </w:rPr>
      </w:pPr>
      <w:r>
        <w:rPr>
          <w:rFonts w:ascii="Arial" w:hAnsi="Arial"/>
          <w:b/>
          <w:sz w:val="26"/>
        </w:rPr>
      </w:r>
    </w:p>
    <w:p>
      <w:pPr>
        <w:pStyle w:val="Tlotextu"/>
        <w:spacing w:before="98" w:after="0"/>
        <w:ind w:left="278" w:right="951" w:hanging="0"/>
        <w:jc w:val="center"/>
        <w:rPr/>
      </w:pPr>
      <w:r>
        <w:rPr/>
        <w:t>Conectați oglinda la sursa de alimentare, butoanele LED pentru</w:t>
      </w:r>
    </w:p>
    <w:p>
      <w:pPr>
        <w:pStyle w:val="Tlotextu"/>
        <w:spacing w:before="121" w:after="0"/>
        <w:ind w:left="1834" w:right="0" w:hanging="0"/>
        <w:rPr/>
      </w:pPr>
      <w:r>
        <w:drawing>
          <wp:anchor behindDoc="0" distT="0" distB="0" distL="0" distR="0" simplePos="0" locked="0" layoutInCell="0" allowOverlap="1" relativeHeight="14">
            <wp:simplePos x="0" y="0"/>
            <wp:positionH relativeFrom="column">
              <wp:posOffset>4083050</wp:posOffset>
            </wp:positionH>
            <wp:positionV relativeFrom="paragraph">
              <wp:posOffset>43180</wp:posOffset>
            </wp:positionV>
            <wp:extent cx="302895" cy="307340"/>
            <wp:effectExtent l="0" t="0" r="0" b="0"/>
            <wp:wrapNone/>
            <wp:docPr id="5" name="image5.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jpeg" descr=""/>
                    <pic:cNvPicPr>
                      <a:picLocks noChangeAspect="1" noChangeArrowheads="1"/>
                    </pic:cNvPicPr>
                  </pic:nvPicPr>
                  <pic:blipFill>
                    <a:blip r:embed="rId5"/>
                    <a:stretch>
                      <a:fillRect/>
                    </a:stretch>
                  </pic:blipFill>
                  <pic:spPr bwMode="auto">
                    <a:xfrm>
                      <a:off x="0" y="0"/>
                      <a:ext cx="302895" cy="307340"/>
                    </a:xfrm>
                    <a:prstGeom prst="rect">
                      <a:avLst/>
                    </a:prstGeom>
                  </pic:spPr>
                </pic:pic>
              </a:graphicData>
            </a:graphic>
          </wp:anchor>
        </w:drawing>
      </w:r>
      <w:r>
        <w:rPr/>
        <w:t>dezaburire</w:t>
      </w:r>
      <w:r>
        <w:rPr/>
        <w:drawing>
          <wp:inline distT="0" distB="0" distL="0" distR="0">
            <wp:extent cx="287655" cy="287020"/>
            <wp:effectExtent l="0" t="0" r="0" b="0"/>
            <wp:docPr id="6" name="image6.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jpeg" descr=""/>
                    <pic:cNvPicPr>
                      <a:picLocks noChangeAspect="1" noChangeArrowheads="1"/>
                    </pic:cNvPicPr>
                  </pic:nvPicPr>
                  <pic:blipFill>
                    <a:blip r:embed="rId6"/>
                    <a:stretch>
                      <a:fillRect/>
                    </a:stretch>
                  </pic:blipFill>
                  <pic:spPr bwMode="auto">
                    <a:xfrm>
                      <a:off x="0" y="0"/>
                      <a:ext cx="287655" cy="287020"/>
                    </a:xfrm>
                    <a:prstGeom prst="rect">
                      <a:avLst/>
                    </a:prstGeom>
                  </pic:spPr>
                </pic:pic>
              </a:graphicData>
            </a:graphic>
          </wp:inline>
        </w:drawing>
      </w:r>
      <w:r>
        <w:rPr>
          <w:rFonts w:ascii="Times New Roman" w:hAnsi="Times New Roman"/>
          <w:spacing w:val="23"/>
        </w:rPr>
        <w:t xml:space="preserve">   și pentru a lumina oglinda</w:t>
      </w:r>
    </w:p>
    <w:p>
      <w:pPr>
        <w:pStyle w:val="Tlotextu"/>
        <w:spacing w:lineRule="auto" w:line="319" w:before="83" w:after="0"/>
        <w:ind w:left="278" w:right="968" w:hanging="0"/>
        <w:jc w:val="center"/>
        <w:rPr/>
      </w:pPr>
      <w:r>
        <w:rPr/>
        <w:t>Când apăsați butonul de lumină, oglinda se va aprinde, puteți reduce sau crește intensitatea luminii ținând apăsat butonul pentru o perioadă lungă de timp.</w:t>
      </w:r>
    </w:p>
    <w:p>
      <w:pPr>
        <w:pStyle w:val="Tlotextu"/>
        <w:rPr>
          <w:sz w:val="24"/>
        </w:rPr>
      </w:pPr>
      <w:r>
        <w:rPr>
          <w:sz w:val="24"/>
        </w:rPr>
      </w:r>
    </w:p>
    <w:p>
      <w:pPr>
        <w:pStyle w:val="Tlotextu"/>
        <w:spacing w:before="10" w:after="0"/>
        <w:rPr>
          <w:sz w:val="32"/>
        </w:rPr>
      </w:pPr>
      <w:r>
        <w:rPr>
          <w:sz w:val="32"/>
        </w:rPr>
      </w:r>
    </w:p>
    <w:p>
      <w:pPr>
        <w:pStyle w:val="Nadpis3"/>
        <w:spacing w:before="1" w:after="0"/>
        <w:rPr>
          <w:u w:val="none"/>
        </w:rPr>
      </w:pPr>
      <w:r>
        <w:rPr>
          <w:u w:val="thick"/>
        </w:rPr>
        <w:t>Dezaburire</w:t>
      </w:r>
    </w:p>
    <w:p>
      <w:pPr>
        <w:pStyle w:val="Tlotextu"/>
        <w:spacing w:before="97" w:after="0"/>
        <w:ind w:left="0" w:right="605" w:hanging="0"/>
        <w:jc w:val="center"/>
        <w:rPr/>
      </w:pPr>
      <w:r>
        <w:rPr/>
        <w:t xml:space="preserve">Conectați oglinda la sursa de curent, iar butoanele LED pentru  </w:t>
      </w:r>
      <w:r>
        <w:rPr/>
        <w:t>dezaburire</w:t>
      </w:r>
    </w:p>
    <w:p>
      <w:pPr>
        <w:pStyle w:val="Tlotextu"/>
        <w:spacing w:before="97" w:after="0"/>
        <w:ind w:left="0" w:right="605" w:hanging="0"/>
        <w:jc w:val="center"/>
        <w:rPr/>
      </w:pPr>
      <w:r>
        <w:drawing>
          <wp:anchor behindDoc="1" distT="0" distB="0" distL="0" distR="0" simplePos="0" locked="0" layoutInCell="0" allowOverlap="1" relativeHeight="16">
            <wp:simplePos x="0" y="0"/>
            <wp:positionH relativeFrom="page">
              <wp:posOffset>4799965</wp:posOffset>
            </wp:positionH>
            <wp:positionV relativeFrom="paragraph">
              <wp:posOffset>45720</wp:posOffset>
            </wp:positionV>
            <wp:extent cx="302895" cy="307975"/>
            <wp:effectExtent l="0" t="0" r="0" b="0"/>
            <wp:wrapNone/>
            <wp:docPr id="7" name="Obrázek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2" descr=""/>
                    <pic:cNvPicPr>
                      <a:picLocks noChangeAspect="1" noChangeArrowheads="1"/>
                    </pic:cNvPicPr>
                  </pic:nvPicPr>
                  <pic:blipFill>
                    <a:blip r:embed="rId7"/>
                    <a:stretch>
                      <a:fillRect/>
                    </a:stretch>
                  </pic:blipFill>
                  <pic:spPr bwMode="auto">
                    <a:xfrm>
                      <a:off x="0" y="0"/>
                      <a:ext cx="302895" cy="307975"/>
                    </a:xfrm>
                    <a:prstGeom prst="rect">
                      <a:avLst/>
                    </a:prstGeom>
                  </pic:spPr>
                </pic:pic>
              </a:graphicData>
            </a:graphic>
          </wp:anchor>
        </w:drawing>
      </w:r>
      <w:r>
        <w:rPr>
          <w:spacing w:val="-58"/>
        </w:rPr>
        <w:t xml:space="preserve"> </w:t>
      </w:r>
      <w:r>
        <w:rPr>
          <w:spacing w:val="-58"/>
        </w:rPr>
        <w:t xml:space="preserve"> </w:t>
      </w:r>
      <w:r>
        <w:rPr/>
        <w:drawing>
          <wp:inline distT="0" distB="0" distL="0" distR="0">
            <wp:extent cx="408305" cy="295910"/>
            <wp:effectExtent l="0" t="0" r="0" b="0"/>
            <wp:docPr id="8" name="image7.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jpeg" descr=""/>
                    <pic:cNvPicPr>
                      <a:picLocks noChangeAspect="1" noChangeArrowheads="1"/>
                    </pic:cNvPicPr>
                  </pic:nvPicPr>
                  <pic:blipFill>
                    <a:blip r:embed="rId8"/>
                    <a:stretch>
                      <a:fillRect/>
                    </a:stretch>
                  </pic:blipFill>
                  <pic:spPr bwMode="auto">
                    <a:xfrm>
                      <a:off x="0" y="0"/>
                      <a:ext cx="408305" cy="295910"/>
                    </a:xfrm>
                    <a:prstGeom prst="rect">
                      <a:avLst/>
                    </a:prstGeom>
                  </pic:spPr>
                </pic:pic>
              </a:graphicData>
            </a:graphic>
          </wp:inline>
        </w:drawing>
      </w:r>
      <w:r>
        <w:rPr/>
        <w:t>și pentru a aprinde oglind</w:t>
      </w:r>
      <w:r>
        <w:rPr/>
        <w:t>a</w:t>
      </w:r>
      <w:r>
        <w:rPr/>
        <w:t>.</w:t>
      </w:r>
    </w:p>
    <w:p>
      <w:pPr>
        <w:pStyle w:val="Tlotextu"/>
        <w:spacing w:before="97" w:after="0"/>
        <w:ind w:left="0" w:right="605" w:hanging="0"/>
        <w:jc w:val="center"/>
        <w:rPr/>
      </w:pPr>
      <w:r>
        <w:rPr/>
        <w:t>.</w:t>
      </w:r>
      <w:r>
        <w:rPr>
          <w:spacing w:val="17"/>
        </w:rPr>
        <w:t>Apăsați butonul de pe oglindă cu simbolul</w:t>
      </w:r>
      <w:r>
        <w:rPr/>
        <w:drawing>
          <wp:inline distT="0" distB="0" distL="0" distR="0">
            <wp:extent cx="254635" cy="255270"/>
            <wp:effectExtent l="0" t="0" r="0" b="0"/>
            <wp:docPr id="9" name="Obrázek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3" descr=""/>
                    <pic:cNvPicPr>
                      <a:picLocks noChangeAspect="1" noChangeArrowheads="1"/>
                    </pic:cNvPicPr>
                  </pic:nvPicPr>
                  <pic:blipFill>
                    <a:blip r:embed="rId9"/>
                    <a:stretch>
                      <a:fillRect/>
                    </a:stretch>
                  </pic:blipFill>
                  <pic:spPr bwMode="auto">
                    <a:xfrm>
                      <a:off x="0" y="0"/>
                      <a:ext cx="254635" cy="255270"/>
                    </a:xfrm>
                    <a:prstGeom prst="rect">
                      <a:avLst/>
                    </a:prstGeom>
                  </pic:spPr>
                </pic:pic>
              </a:graphicData>
            </a:graphic>
          </wp:inline>
        </w:drawing>
      </w:r>
      <w:r>
        <w:rPr>
          <w:rFonts w:ascii="Times New Roman" w:hAnsi="Times New Roman"/>
          <w:spacing w:val="21"/>
        </w:rPr>
        <w:t xml:space="preserve"> </w:t>
      </w:r>
      <w:r>
        <w:rPr/>
        <w:t>,butonul se aprinde cu o intensitate luminoasă mai mare atunci când dezaburirea este pornită, astfel încât să vă puteți da seama că dezaburirea este pornită, apăsați din nou acest buton pentru a opri dezaburirea.</w:t>
      </w:r>
    </w:p>
    <w:p>
      <w:pPr>
        <w:pStyle w:val="Tlotextu"/>
        <w:spacing w:before="4" w:after="0"/>
        <w:rPr>
          <w:sz w:val="30"/>
        </w:rPr>
      </w:pPr>
      <w:r>
        <w:rPr>
          <w:sz w:val="30"/>
        </w:rPr>
      </w:r>
    </w:p>
    <w:p>
      <w:pPr>
        <w:pStyle w:val="Nadpis3"/>
        <w:rPr>
          <w:u w:val="none"/>
        </w:rPr>
      </w:pPr>
      <w:r>
        <w:rPr>
          <w:u w:val="thick"/>
        </w:rPr>
        <w:t>Setările ceasului</w:t>
      </w:r>
    </w:p>
    <w:p>
      <w:pPr>
        <w:pStyle w:val="Tlotextu"/>
        <w:tabs>
          <w:tab w:val="clear" w:pos="720"/>
          <w:tab w:val="left" w:pos="6746" w:leader="none"/>
        </w:tabs>
        <w:spacing w:lineRule="auto" w:line="352" w:before="87" w:after="0"/>
        <w:ind w:left="2007" w:right="1676" w:hanging="668"/>
        <w:jc w:val="both"/>
        <w:rPr/>
      </w:pPr>
      <w:r>
        <w:drawing>
          <wp:anchor behindDoc="1" distT="0" distB="0" distL="0" distR="0" simplePos="0" locked="0" layoutInCell="0" allowOverlap="1" relativeHeight="17">
            <wp:simplePos x="0" y="0"/>
            <wp:positionH relativeFrom="page">
              <wp:posOffset>4799965</wp:posOffset>
            </wp:positionH>
            <wp:positionV relativeFrom="paragraph">
              <wp:posOffset>255905</wp:posOffset>
            </wp:positionV>
            <wp:extent cx="302895" cy="307340"/>
            <wp:effectExtent l="0" t="0" r="0" b="0"/>
            <wp:wrapNone/>
            <wp:docPr id="10" name="Obrázek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4" descr=""/>
                    <pic:cNvPicPr>
                      <a:picLocks noChangeAspect="1" noChangeArrowheads="1"/>
                    </pic:cNvPicPr>
                  </pic:nvPicPr>
                  <pic:blipFill>
                    <a:blip r:embed="rId10"/>
                    <a:stretch>
                      <a:fillRect/>
                    </a:stretch>
                  </pic:blipFill>
                  <pic:spPr bwMode="auto">
                    <a:xfrm>
                      <a:off x="0" y="0"/>
                      <a:ext cx="302895" cy="307340"/>
                    </a:xfrm>
                    <a:prstGeom prst="rect">
                      <a:avLst/>
                    </a:prstGeom>
                  </pic:spPr>
                </pic:pic>
              </a:graphicData>
            </a:graphic>
          </wp:anchor>
        </w:drawing>
      </w:r>
      <w:r>
        <w:rPr>
          <w:spacing w:val="1"/>
        </w:rPr>
        <w:t xml:space="preserve">Conectați oglinda la sursa de curent,se vor aprinde butoanele LED pentru </w:t>
      </w:r>
      <w:r>
        <w:rPr>
          <w:spacing w:val="1"/>
        </w:rPr>
        <w:t>dezaburire</w:t>
      </w:r>
      <w:r>
        <w:rPr>
          <w:spacing w:val="-58"/>
        </w:rPr>
        <w:t xml:space="preserve"> </w:t>
      </w:r>
      <w:r>
        <w:rPr/>
        <w:drawing>
          <wp:inline distT="0" distB="0" distL="0" distR="0">
            <wp:extent cx="408305" cy="295275"/>
            <wp:effectExtent l="0" t="0" r="0" b="0"/>
            <wp:docPr id="11" name="Obrázek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ázek5" descr=""/>
                    <pic:cNvPicPr>
                      <a:picLocks noChangeAspect="1" noChangeArrowheads="1"/>
                    </pic:cNvPicPr>
                  </pic:nvPicPr>
                  <pic:blipFill>
                    <a:blip r:embed="rId11"/>
                    <a:stretch>
                      <a:fillRect/>
                    </a:stretch>
                  </pic:blipFill>
                  <pic:spPr bwMode="auto">
                    <a:xfrm>
                      <a:off x="0" y="0"/>
                      <a:ext cx="408305" cy="295275"/>
                    </a:xfrm>
                    <a:prstGeom prst="rect">
                      <a:avLst/>
                    </a:prstGeom>
                  </pic:spPr>
                </pic:pic>
              </a:graphicData>
            </a:graphic>
          </wp:inline>
        </w:drawing>
      </w:r>
      <w:r>
        <w:rPr/>
        <w:t>si de aprindee a oglinzii</w:t>
      </w:r>
      <w:r>
        <w:rPr/>
        <w:tab/>
        <w:t>.</w:t>
      </w:r>
    </w:p>
    <w:p>
      <w:pPr>
        <w:pStyle w:val="Tlotextu"/>
        <w:rPr/>
      </w:pPr>
      <w:r>
        <w:rPr>
          <w:rFonts w:eastAsia="Microsoft Sans Serif" w:cs="Microsoft Sans Serif"/>
          <w:spacing w:val="58"/>
          <w:position w:val="2"/>
          <w:sz w:val="22"/>
          <w:szCs w:val="22"/>
          <w:lang w:val="cs-CZ" w:eastAsia="en-US" w:bidi="ar-SA"/>
        </w:rPr>
        <w:t>Apăsați lung și mențineți apăsat butonul</w:t>
      </w:r>
      <w:r>
        <w:rPr>
          <w:spacing w:val="58"/>
        </w:rPr>
        <w:t xml:space="preserve"> </w:t>
      </w:r>
      <w:r>
        <w:rPr/>
        <w:drawing>
          <wp:inline distT="0" distB="0" distL="0" distR="0">
            <wp:extent cx="287020" cy="287655"/>
            <wp:effectExtent l="0" t="0" r="0" b="0"/>
            <wp:docPr id="12" name="Obrázek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ek6" descr=""/>
                    <pic:cNvPicPr>
                      <a:picLocks noChangeAspect="1" noChangeArrowheads="1"/>
                    </pic:cNvPicPr>
                  </pic:nvPicPr>
                  <pic:blipFill>
                    <a:blip r:embed="rId12"/>
                    <a:stretch>
                      <a:fillRect/>
                    </a:stretch>
                  </pic:blipFill>
                  <pic:spPr bwMode="auto">
                    <a:xfrm>
                      <a:off x="0" y="0"/>
                      <a:ext cx="287020" cy="287655"/>
                    </a:xfrm>
                    <a:prstGeom prst="rect">
                      <a:avLst/>
                    </a:prstGeom>
                  </pic:spPr>
                </pic:pic>
              </a:graphicData>
            </a:graphic>
          </wp:inline>
        </w:drawing>
      </w:r>
      <w:r>
        <w:rPr>
          <w:rFonts w:ascii="Times New Roman" w:hAnsi="Times New Roman"/>
          <w:spacing w:val="-25"/>
        </w:rPr>
        <w:t xml:space="preserve">  </w:t>
      </w:r>
      <w:r>
        <w:rPr>
          <w:rFonts w:ascii="Times New Roman" w:hAnsi="Times New Roman"/>
          <w:spacing w:val="13"/>
        </w:rPr>
        <w:t xml:space="preserve"> </w:t>
      </w:r>
      <w:r>
        <w:rPr>
          <w:rFonts w:eastAsia="Microsoft Sans Serif" w:cs="Microsoft Sans Serif"/>
          <w:spacing w:val="17"/>
          <w:sz w:val="22"/>
          <w:szCs w:val="22"/>
          <w:lang w:val="cs-CZ" w:eastAsia="en-US" w:bidi="ar-SA"/>
        </w:rPr>
        <w:t xml:space="preserve">ceasul va începe să pâlpâie, făcând din nou clic pe buton </w:t>
      </w:r>
      <w:r>
        <w:rPr>
          <w:rFonts w:eastAsia="Microsoft Sans Serif" w:cs="Microsoft Sans Serif"/>
          <w:spacing w:val="17"/>
          <w:sz w:val="22"/>
          <w:szCs w:val="22"/>
          <w:lang w:val="cs-CZ" w:eastAsia="en-US" w:bidi="ar-SA"/>
        </w:rPr>
        <w:drawing>
          <wp:inline distT="0" distB="0" distL="0" distR="0">
            <wp:extent cx="287020" cy="287655"/>
            <wp:effectExtent l="0" t="0" r="0" b="0"/>
            <wp:docPr id="13" name="Obrázek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7" descr=""/>
                    <pic:cNvPicPr>
                      <a:picLocks noChangeAspect="1" noChangeArrowheads="1"/>
                    </pic:cNvPicPr>
                  </pic:nvPicPr>
                  <pic:blipFill>
                    <a:blip r:embed="rId13"/>
                    <a:stretch>
                      <a:fillRect/>
                    </a:stretch>
                  </pic:blipFill>
                  <pic:spPr bwMode="auto">
                    <a:xfrm>
                      <a:off x="0" y="0"/>
                      <a:ext cx="287020" cy="287655"/>
                    </a:xfrm>
                    <a:prstGeom prst="rect">
                      <a:avLst/>
                    </a:prstGeom>
                  </pic:spPr>
                </pic:pic>
              </a:graphicData>
            </a:graphic>
          </wp:inline>
        </w:drawing>
      </w:r>
      <w:r>
        <w:rPr>
          <w:rFonts w:eastAsia="Microsoft Sans Serif" w:cs="Microsoft Sans Serif"/>
          <w:spacing w:val="17"/>
          <w:sz w:val="22"/>
          <w:szCs w:val="22"/>
          <w:lang w:val="cs-CZ" w:eastAsia="en-US" w:bidi="ar-SA"/>
        </w:rPr>
        <w:t xml:space="preserve">        setați ceasul, apoi din nou tineti lung </w:t>
      </w:r>
      <w:r>
        <w:rPr>
          <w:rFonts w:eastAsia="Microsoft Sans Serif" w:cs="Microsoft Sans Serif"/>
          <w:spacing w:val="17"/>
          <w:sz w:val="22"/>
          <w:szCs w:val="22"/>
          <w:lang w:val="cs-CZ" w:eastAsia="en-US" w:bidi="ar-SA"/>
        </w:rPr>
        <w:t>buonul</w:t>
      </w:r>
      <w:r>
        <w:rPr>
          <w:rFonts w:eastAsia="Microsoft Sans Serif" w:cs="Microsoft Sans Serif"/>
          <w:spacing w:val="17"/>
          <w:sz w:val="22"/>
          <w:szCs w:val="22"/>
          <w:lang w:val="cs-CZ" w:eastAsia="en-US" w:bidi="ar-SA"/>
        </w:rPr>
        <w:t xml:space="preserve"> </w:t>
      </w:r>
      <w:r>
        <w:rPr>
          <w:rFonts w:eastAsia="Microsoft Sans Serif" w:cs="Microsoft Sans Serif"/>
          <w:spacing w:val="17"/>
          <w:sz w:val="22"/>
          <w:szCs w:val="22"/>
          <w:lang w:val="cs-CZ" w:eastAsia="en-US" w:bidi="ar-SA"/>
        </w:rPr>
        <w:drawing>
          <wp:inline distT="0" distB="0" distL="0" distR="0">
            <wp:extent cx="287020" cy="287655"/>
            <wp:effectExtent l="0" t="0" r="0" b="0"/>
            <wp:docPr id="14" name="Obrázek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ázek8" descr=""/>
                    <pic:cNvPicPr>
                      <a:picLocks noChangeAspect="1" noChangeArrowheads="1"/>
                    </pic:cNvPicPr>
                  </pic:nvPicPr>
                  <pic:blipFill>
                    <a:blip r:embed="rId14"/>
                    <a:stretch>
                      <a:fillRect/>
                    </a:stretch>
                  </pic:blipFill>
                  <pic:spPr bwMode="auto">
                    <a:xfrm>
                      <a:off x="0" y="0"/>
                      <a:ext cx="287020" cy="287655"/>
                    </a:xfrm>
                    <a:prstGeom prst="rect">
                      <a:avLst/>
                    </a:prstGeom>
                  </pic:spPr>
                </pic:pic>
              </a:graphicData>
            </a:graphic>
          </wp:inline>
        </w:drawing>
      </w:r>
      <w:r>
        <w:rPr>
          <w:rFonts w:eastAsia="Microsoft Sans Serif" w:cs="Microsoft Sans Serif"/>
          <w:spacing w:val="17"/>
          <w:position w:val="2"/>
          <w:sz w:val="22"/>
          <w:szCs w:val="22"/>
          <w:lang w:val="cs-CZ" w:eastAsia="en-US" w:bidi="ar-SA"/>
        </w:rPr>
        <w:t xml:space="preserve">  </w:t>
      </w:r>
      <w:r>
        <w:rPr>
          <w:position w:val="2"/>
        </w:rPr>
        <w:t>și veți fi redirecționat către setările pentru minute</w:t>
      </w:r>
      <w:r>
        <w:rPr/>
        <w:t>.Apăsarea din nou a butonului</w:t>
      </w:r>
      <w:r>
        <w:rPr/>
        <w:drawing>
          <wp:inline distT="0" distB="0" distL="0" distR="0">
            <wp:extent cx="287655" cy="287020"/>
            <wp:effectExtent l="0" t="0" r="0" b="0"/>
            <wp:docPr id="15" name="Obrázek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ázek9" descr=""/>
                    <pic:cNvPicPr>
                      <a:picLocks noChangeAspect="1" noChangeArrowheads="1"/>
                    </pic:cNvPicPr>
                  </pic:nvPicPr>
                  <pic:blipFill>
                    <a:blip r:embed="rId15"/>
                    <a:stretch>
                      <a:fillRect/>
                    </a:stretch>
                  </pic:blipFill>
                  <pic:spPr bwMode="auto">
                    <a:xfrm>
                      <a:off x="0" y="0"/>
                      <a:ext cx="287655" cy="287020"/>
                    </a:xfrm>
                    <a:prstGeom prst="rect">
                      <a:avLst/>
                    </a:prstGeom>
                  </pic:spPr>
                </pic:pic>
              </a:graphicData>
            </a:graphic>
          </wp:inline>
        </w:drawing>
      </w:r>
      <w:r>
        <w:rPr>
          <w:rFonts w:ascii="Times New Roman" w:hAnsi="Times New Roman"/>
          <w:sz w:val="20"/>
        </w:rPr>
        <w:t xml:space="preserve"> </w:t>
      </w:r>
      <w:r>
        <w:rPr>
          <w:rFonts w:ascii="Times New Roman" w:hAnsi="Times New Roman"/>
          <w:spacing w:val="3"/>
          <w:sz w:val="20"/>
        </w:rPr>
        <w:t xml:space="preserve"> </w:t>
      </w:r>
      <w:r>
        <w:rPr>
          <w:rFonts w:eastAsia="Microsoft Sans Serif" w:cs="Microsoft Sans Serif"/>
          <w:spacing w:val="3"/>
          <w:position w:val="2"/>
          <w:sz w:val="22"/>
          <w:szCs w:val="22"/>
          <w:lang w:val="cs-CZ" w:eastAsia="en-US" w:bidi="ar-SA"/>
        </w:rPr>
        <w:t>minutele vor fi setate, după ce orele și minutele sunt setate corect</w:t>
      </w:r>
      <w:r>
        <w:rPr>
          <w:rFonts w:eastAsia="Microsoft Sans Serif" w:cs="Microsoft Sans Serif"/>
          <w:spacing w:val="1"/>
          <w:position w:val="2"/>
          <w:sz w:val="22"/>
          <w:szCs w:val="22"/>
          <w:lang w:val="cs-CZ" w:eastAsia="en-US" w:bidi="ar-SA"/>
        </w:rPr>
        <w:t xml:space="preserve"> Lăsați ceasul să pâlpâie , după 3 secunde ora va fi setată și ceasul nu va mai pâlpâi.</w:t>
      </w:r>
    </w:p>
    <w:p>
      <w:pPr>
        <w:sectPr>
          <w:type w:val="nextPage"/>
          <w:pgSz w:w="11920" w:h="16838"/>
          <w:pgMar w:left="1340" w:right="1440" w:gutter="0" w:header="0" w:top="1340" w:footer="0" w:bottom="280"/>
          <w:pgNumType w:fmt="decimal"/>
          <w:formProt w:val="false"/>
          <w:textDirection w:val="lrTb"/>
          <w:docGrid w:type="default" w:linePitch="100" w:charSpace="4096"/>
        </w:sectPr>
        <w:pStyle w:val="Tlotextu"/>
        <w:spacing w:before="19" w:after="0"/>
        <w:ind w:left="278" w:right="616" w:hanging="0"/>
        <w:jc w:val="center"/>
        <w:rPr/>
      </w:pPr>
      <w:r>
        <w:rPr/>
        <w:t>Atât ora, cât și temperatura apar pe afișaj la intervale regulate.</w:t>
      </w:r>
    </w:p>
    <w:p>
      <w:pPr>
        <w:pStyle w:val="Nadpis1"/>
        <w:spacing w:before="82" w:after="0"/>
        <w:ind w:left="100" w:right="0" w:hanging="0"/>
        <w:jc w:val="left"/>
        <w:rPr>
          <w:u w:val="none"/>
        </w:rPr>
      </w:pPr>
      <w:r>
        <w:rPr>
          <w:u w:val="single"/>
        </w:rPr>
        <w:t>Curățarea și întreținerea</w:t>
      </w:r>
    </w:p>
    <w:p>
      <w:pPr>
        <w:pStyle w:val="Tlotextu"/>
        <w:rPr>
          <w:sz w:val="20"/>
        </w:rPr>
      </w:pPr>
      <w:r>
        <w:rPr>
          <w:sz w:val="20"/>
        </w:rPr>
      </w:r>
    </w:p>
    <w:p>
      <w:pPr>
        <w:pStyle w:val="Tlotextu"/>
        <w:spacing w:before="7" w:after="0"/>
        <w:rPr>
          <w:sz w:val="27"/>
        </w:rPr>
      </w:pPr>
      <w:r>
        <w:rPr>
          <w:sz w:val="27"/>
        </w:rPr>
      </w:r>
    </w:p>
    <w:p>
      <w:pPr>
        <w:pStyle w:val="ListParagraph"/>
        <w:numPr>
          <w:ilvl w:val="0"/>
          <w:numId w:val="6"/>
        </w:numPr>
        <w:tabs>
          <w:tab w:val="clear" w:pos="720"/>
          <w:tab w:val="left" w:pos="820" w:leader="none"/>
          <w:tab w:val="left" w:pos="821" w:leader="none"/>
        </w:tabs>
        <w:spacing w:lineRule="auto" w:line="240" w:before="97" w:after="0"/>
        <w:ind w:left="821" w:right="0" w:hanging="361"/>
        <w:jc w:val="left"/>
        <w:rPr>
          <w:sz w:val="22"/>
        </w:rPr>
      </w:pPr>
      <w:r>
        <w:rPr>
          <w:sz w:val="22"/>
        </w:rPr>
        <w:t>Scoateți întotdeauna oglinda din priză înainte de a o curăța.</w:t>
      </w:r>
    </w:p>
    <w:p>
      <w:pPr>
        <w:pStyle w:val="ListParagraph"/>
        <w:numPr>
          <w:ilvl w:val="0"/>
          <w:numId w:val="6"/>
        </w:numPr>
        <w:tabs>
          <w:tab w:val="clear" w:pos="720"/>
          <w:tab w:val="left" w:pos="820" w:leader="none"/>
          <w:tab w:val="left" w:pos="821" w:leader="none"/>
        </w:tabs>
        <w:spacing w:lineRule="auto" w:line="240" w:before="44" w:after="0"/>
        <w:ind w:left="821" w:right="0" w:hanging="361"/>
        <w:jc w:val="left"/>
        <w:rPr>
          <w:sz w:val="22"/>
        </w:rPr>
      </w:pPr>
      <w:r>
        <w:rPr>
          <w:sz w:val="22"/>
        </w:rPr>
        <w:t>Când curățați oglinda, nu o scufundați în apă sau în alte lichide.</w:t>
      </w:r>
    </w:p>
    <w:p>
      <w:pPr>
        <w:pStyle w:val="ListParagraph"/>
        <w:numPr>
          <w:ilvl w:val="0"/>
          <w:numId w:val="6"/>
        </w:numPr>
        <w:tabs>
          <w:tab w:val="clear" w:pos="720"/>
          <w:tab w:val="left" w:pos="820" w:leader="none"/>
          <w:tab w:val="left" w:pos="821" w:leader="none"/>
        </w:tabs>
        <w:spacing w:lineRule="auto" w:line="240" w:before="39" w:after="0"/>
        <w:ind w:left="821" w:right="0" w:hanging="361"/>
        <w:jc w:val="left"/>
        <w:rPr>
          <w:sz w:val="22"/>
        </w:rPr>
      </w:pPr>
      <w:r>
        <w:rPr>
          <w:sz w:val="22"/>
        </w:rPr>
        <w:t>Nu folosiți detergenți duri sau abrazivi pe suprafața oglinzii.</w:t>
      </w:r>
    </w:p>
    <w:p>
      <w:pPr>
        <w:pStyle w:val="ListParagraph"/>
        <w:numPr>
          <w:ilvl w:val="0"/>
          <w:numId w:val="6"/>
        </w:numPr>
        <w:tabs>
          <w:tab w:val="clear" w:pos="720"/>
          <w:tab w:val="left" w:pos="820" w:leader="none"/>
          <w:tab w:val="left" w:pos="821" w:leader="none"/>
        </w:tabs>
        <w:spacing w:lineRule="auto" w:line="240" w:before="39" w:after="0"/>
        <w:ind w:left="821" w:right="0" w:hanging="361"/>
        <w:jc w:val="left"/>
        <w:rPr>
          <w:sz w:val="22"/>
        </w:rPr>
      </w:pPr>
      <w:r>
        <w:rPr>
          <w:sz w:val="22"/>
        </w:rPr>
        <w:t>Nu folosiți produse de lustruit pentru mobilă pe oglindă sau pe părțile sale.</w:t>
      </w:r>
    </w:p>
    <w:p>
      <w:pPr>
        <w:pStyle w:val="ListParagraph"/>
        <w:numPr>
          <w:ilvl w:val="0"/>
          <w:numId w:val="6"/>
        </w:numPr>
        <w:tabs>
          <w:tab w:val="clear" w:pos="720"/>
          <w:tab w:val="left" w:pos="820" w:leader="none"/>
          <w:tab w:val="left" w:pos="821" w:leader="none"/>
        </w:tabs>
        <w:spacing w:lineRule="auto" w:line="280" w:before="44" w:after="0"/>
        <w:ind w:left="821" w:right="325" w:hanging="361"/>
        <w:jc w:val="left"/>
        <w:rPr>
          <w:sz w:val="22"/>
        </w:rPr>
      </w:pPr>
      <w:r>
        <w:rPr>
          <w:sz w:val="22"/>
        </w:rPr>
        <w:t>Curățați oglinda cu o cârpă moale și umedă. Cârpa va reține particulele de praf, va șterge petele și va preveni zgârieturile.</w:t>
      </w:r>
    </w:p>
    <w:p>
      <w:pPr>
        <w:pStyle w:val="ListParagraph"/>
        <w:numPr>
          <w:ilvl w:val="0"/>
          <w:numId w:val="6"/>
        </w:numPr>
        <w:tabs>
          <w:tab w:val="clear" w:pos="720"/>
          <w:tab w:val="left" w:pos="820" w:leader="none"/>
          <w:tab w:val="left" w:pos="821" w:leader="none"/>
        </w:tabs>
        <w:spacing w:lineRule="auto" w:line="319" w:before="0" w:after="0"/>
        <w:ind w:left="821" w:right="1247" w:hanging="361"/>
        <w:jc w:val="left"/>
        <w:rPr>
          <w:sz w:val="22"/>
        </w:rPr>
      </w:pPr>
      <w:r>
        <w:rPr>
          <w:sz w:val="22"/>
        </w:rPr>
        <w:t>Unele părți ale oglinzii se pot slăbi în timp, verificați cu regularitate întregul produs și strângeți-le dacă este necesar.</w:t>
      </w:r>
    </w:p>
    <w:p>
      <w:pPr>
        <w:pStyle w:val="Tlotextu"/>
        <w:rPr>
          <w:sz w:val="24"/>
        </w:rPr>
      </w:pPr>
      <w:r>
        <w:rPr>
          <w:sz w:val="24"/>
        </w:rPr>
      </w:r>
    </w:p>
    <w:p>
      <w:pPr>
        <w:pStyle w:val="Tlotextu"/>
        <w:spacing w:before="2" w:after="0"/>
        <w:rPr>
          <w:sz w:val="19"/>
        </w:rPr>
      </w:pPr>
      <w:r>
        <w:rPr>
          <w:sz w:val="19"/>
        </w:rPr>
      </w:r>
    </w:p>
    <w:p>
      <w:pPr>
        <w:pStyle w:val="Nadpis1"/>
        <w:ind w:left="278" w:right="185" w:hanging="0"/>
        <w:rPr>
          <w:u w:val="none"/>
        </w:rPr>
      </w:pPr>
      <w:r>
        <w:rPr>
          <w:u w:val="single"/>
        </w:rPr>
        <w:t>Ghid de depozitare</w:t>
      </w:r>
    </w:p>
    <w:p>
      <w:pPr>
        <w:pStyle w:val="Tlotextu"/>
        <w:spacing w:before="10" w:after="0"/>
        <w:rPr>
          <w:sz w:val="26"/>
        </w:rPr>
      </w:pPr>
      <w:r>
        <w:rPr>
          <w:sz w:val="26"/>
        </w:rPr>
      </w:r>
    </w:p>
    <w:p>
      <w:pPr>
        <w:pStyle w:val="ListParagraph"/>
        <w:numPr>
          <w:ilvl w:val="0"/>
          <w:numId w:val="6"/>
        </w:numPr>
        <w:tabs>
          <w:tab w:val="clear" w:pos="720"/>
          <w:tab w:val="left" w:pos="801" w:leader="none"/>
          <w:tab w:val="left" w:pos="802" w:leader="none"/>
        </w:tabs>
        <w:spacing w:lineRule="auto" w:line="240" w:before="97" w:after="0"/>
        <w:ind w:left="801" w:right="0" w:hanging="356"/>
        <w:jc w:val="left"/>
        <w:rPr>
          <w:sz w:val="22"/>
        </w:rPr>
      </w:pPr>
      <w:r>
        <w:rPr>
          <w:sz w:val="22"/>
        </w:rPr>
        <w:t xml:space="preserve"> </w:t>
      </w:r>
      <w:r>
        <w:rPr>
          <w:sz w:val="22"/>
        </w:rPr>
        <w:t>Scoateți oglinda din priză atunci când nu o utilizați.</w:t>
      </w:r>
    </w:p>
    <w:p>
      <w:pPr>
        <w:pStyle w:val="ListParagraph"/>
        <w:numPr>
          <w:ilvl w:val="0"/>
          <w:numId w:val="6"/>
        </w:numPr>
        <w:tabs>
          <w:tab w:val="clear" w:pos="720"/>
          <w:tab w:val="left" w:pos="801" w:leader="none"/>
          <w:tab w:val="left" w:pos="802" w:leader="none"/>
        </w:tabs>
        <w:spacing w:lineRule="auto" w:line="240" w:before="39" w:after="0"/>
        <w:ind w:left="801" w:right="0" w:hanging="356"/>
        <w:jc w:val="left"/>
        <w:rPr>
          <w:sz w:val="22"/>
        </w:rPr>
      </w:pPr>
      <w:r>
        <w:rPr>
          <w:sz w:val="22"/>
        </w:rPr>
        <w:t>Lăsați-o să se răcească la temperatura camerei înainte de a o depozita.</w:t>
      </w:r>
    </w:p>
    <w:p>
      <w:pPr>
        <w:pStyle w:val="ListParagraph"/>
        <w:numPr>
          <w:ilvl w:val="0"/>
          <w:numId w:val="6"/>
        </w:numPr>
        <w:tabs>
          <w:tab w:val="clear" w:pos="720"/>
          <w:tab w:val="left" w:pos="801" w:leader="none"/>
          <w:tab w:val="left" w:pos="802" w:leader="none"/>
        </w:tabs>
        <w:spacing w:lineRule="auto" w:line="240" w:before="44" w:after="0"/>
        <w:ind w:left="801" w:right="0" w:hanging="356"/>
        <w:jc w:val="left"/>
        <w:rPr>
          <w:sz w:val="22"/>
        </w:rPr>
      </w:pPr>
      <w:r>
        <w:rPr>
          <w:sz w:val="22"/>
        </w:rPr>
        <w:t>Așezați-o într-un loc răcoros și uscat, departe de accesul copiilor, unde nu va fi deteriorată.</w:t>
      </w:r>
    </w:p>
    <w:p>
      <w:pPr>
        <w:pStyle w:val="ListParagraph"/>
        <w:numPr>
          <w:ilvl w:val="0"/>
          <w:numId w:val="6"/>
        </w:numPr>
        <w:tabs>
          <w:tab w:val="clear" w:pos="720"/>
          <w:tab w:val="left" w:pos="801" w:leader="none"/>
          <w:tab w:val="left" w:pos="802" w:leader="none"/>
        </w:tabs>
        <w:spacing w:lineRule="auto" w:line="319" w:before="39" w:after="0"/>
        <w:ind w:left="801" w:right="249" w:hanging="356"/>
        <w:jc w:val="left"/>
        <w:rPr>
          <w:sz w:val="22"/>
        </w:rPr>
      </w:pPr>
      <w:r>
        <w:rPr>
          <w:sz w:val="22"/>
        </w:rPr>
        <w:t>Pentru o durată de viață mai lungă, manevrați cablul cu grijă, nu trageți de el. Nu înfășurați cablul în jurul oglinzii atunci când îl depozitați, acest lucru poate deteriora cablul și poate provoca un scurtcircuit.</w:t>
      </w:r>
    </w:p>
    <w:p>
      <w:pPr>
        <w:pStyle w:val="Tlotextu"/>
        <w:rPr>
          <w:sz w:val="24"/>
        </w:rPr>
      </w:pPr>
      <w:r>
        <w:rPr>
          <w:sz w:val="24"/>
        </w:rPr>
      </w:r>
    </w:p>
    <w:p>
      <w:pPr>
        <w:pStyle w:val="Tlotextu"/>
        <w:rPr>
          <w:sz w:val="24"/>
        </w:rPr>
      </w:pPr>
      <w:r>
        <w:rPr>
          <w:sz w:val="24"/>
        </w:rPr>
      </w:r>
    </w:p>
    <w:p>
      <w:pPr>
        <w:pStyle w:val="Tlotextu"/>
        <w:spacing w:before="8" w:after="0"/>
        <w:rPr>
          <w:sz w:val="21"/>
        </w:rPr>
      </w:pPr>
      <w:r>
        <w:rPr>
          <w:u w:val="single"/>
        </w:rPr>
      </w:r>
    </w:p>
    <w:p>
      <w:pPr>
        <w:pStyle w:val="Tlotextu"/>
        <w:spacing w:before="8" w:after="0"/>
        <w:rPr>
          <w:sz w:val="26"/>
        </w:rPr>
      </w:pPr>
      <w:r>
        <w:rPr>
          <w:sz w:val="26"/>
        </w:rPr>
      </w:r>
    </w:p>
    <w:p>
      <w:pPr>
        <w:pStyle w:val="Normal"/>
        <w:spacing w:lineRule="auto" w:line="290" w:before="98" w:after="0"/>
        <w:ind w:left="1882" w:right="41" w:hanging="0"/>
        <w:jc w:val="left"/>
        <w:rPr>
          <w:sz w:val="21"/>
        </w:rPr>
      </w:pPr>
      <w:r>
        <w:rPr/>
      </w:r>
    </w:p>
    <w:p>
      <w:pPr>
        <w:pStyle w:val="Normal"/>
        <w:spacing w:lineRule="auto" w:line="290" w:before="98" w:after="0"/>
        <w:ind w:left="1882" w:right="41" w:hanging="0"/>
        <w:jc w:val="left"/>
        <w:rPr>
          <w:sz w:val="21"/>
        </w:rPr>
      </w:pPr>
      <w:r>
        <w:rPr/>
        <w:drawing>
          <wp:anchor behindDoc="0" distT="0" distB="0" distL="0" distR="0" simplePos="0" locked="0" layoutInCell="0" allowOverlap="1" relativeHeight="15">
            <wp:simplePos x="0" y="0"/>
            <wp:positionH relativeFrom="column">
              <wp:posOffset>-412750</wp:posOffset>
            </wp:positionH>
            <wp:positionV relativeFrom="paragraph">
              <wp:posOffset>43180</wp:posOffset>
            </wp:positionV>
            <wp:extent cx="990600" cy="1447800"/>
            <wp:effectExtent l="0" t="0" r="0" b="0"/>
            <wp:wrapSquare wrapText="right"/>
            <wp:docPr id="16" name="image8.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descr=""/>
                    <pic:cNvPicPr>
                      <a:picLocks noChangeAspect="1" noChangeArrowheads="1"/>
                    </pic:cNvPicPr>
                  </pic:nvPicPr>
                  <pic:blipFill>
                    <a:blip r:embed="rId16"/>
                    <a:stretch>
                      <a:fillRect/>
                    </a:stretch>
                  </pic:blipFill>
                  <pic:spPr bwMode="auto">
                    <a:xfrm>
                      <a:off x="0" y="0"/>
                      <a:ext cx="990600" cy="1447800"/>
                    </a:xfrm>
                    <a:prstGeom prst="rect">
                      <a:avLst/>
                    </a:prstGeom>
                  </pic:spPr>
                </pic:pic>
              </a:graphicData>
            </a:graphic>
          </wp:anchor>
        </w:drawing>
      </w:r>
    </w:p>
    <w:p>
      <w:pPr>
        <w:pStyle w:val="Nadpis1"/>
        <w:ind w:left="278" w:right="185" w:hanging="0"/>
        <w:rPr>
          <w:b/>
          <w:b/>
          <w:bCs/>
          <w:u w:val="single"/>
        </w:rPr>
      </w:pPr>
      <w:r>
        <w:rPr>
          <w:b/>
          <w:bCs/>
          <w:sz w:val="21"/>
          <w:u w:val="single"/>
        </w:rPr>
        <w:t>Protecția mediului</w:t>
      </w:r>
    </w:p>
    <w:p>
      <w:pPr>
        <w:pStyle w:val="Normal"/>
        <w:tabs>
          <w:tab w:val="clear" w:pos="720"/>
          <w:tab w:val="left" w:pos="700" w:leader="none"/>
        </w:tabs>
        <w:spacing w:lineRule="auto" w:line="312"/>
        <w:ind w:left="700" w:right="780" w:hanging="355"/>
        <w:jc w:val="center"/>
        <w:rPr>
          <w:rFonts w:ascii="Arial" w:hAnsi="Arial"/>
          <w:sz w:val="18"/>
          <w:szCs w:val="18"/>
        </w:rPr>
      </w:pPr>
      <w:r>
        <w:rPr>
          <w:rFonts w:ascii="Arial" w:hAnsi="Arial"/>
          <w:sz w:val="18"/>
          <w:szCs w:val="18"/>
          <w:u w:val="none"/>
        </w:rPr>
        <w:t>Eliminați dispozitivul, accesoriile și ambalajul acestuia într-un mod ecologic și nu le aruncați la deșeurile menajere.În UE, acest simbol indică faptul că acest produs nu trebuie eliminat împreună cu deșeurile menajere. Acest produs conține materiale reciclabile și trebuie dus la o unitate de reciclare pentru a proteja mediul și sănătatea umană, care ar putea fi afectată de eliminarea necontrolată a deșeurilor.Vă rugăm să eliminați produsul folosind sisteme de colectare adecvate, cum ar fi un depozit de colectare.Pentru informații privind punctele de colectare publice, contactați autoritatea locală competentă.</w:t>
      </w:r>
    </w:p>
    <w:sectPr>
      <w:type w:val="nextPage"/>
      <w:pgSz w:w="11920" w:h="16838"/>
      <w:pgMar w:left="1340" w:right="1440" w:gutter="0" w:header="0" w:top="134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Microsoft Sans Serif">
    <w:charset w:val="ee"/>
    <w:family w:val="roman"/>
    <w:pitch w:val="variable"/>
  </w:font>
  <w:font w:name="Arial">
    <w:charset w:val="ee"/>
    <w:family w:val="roman"/>
    <w:pitch w:val="variable"/>
  </w:font>
  <w:font w:name="Liberation Sans">
    <w:altName w:val="Arial"/>
    <w:charset w:val="ee"/>
    <w:family w:val="swiss"/>
    <w:pitch w:val="variable"/>
  </w:font>
  <w:font w:name="Calibri">
    <w:charset w:val="01"/>
    <w:family w:val="swiss"/>
    <w:pitch w:val="variable"/>
  </w:font>
  <w:font w:name="Times New Roman">
    <w:charset w:val="ee"/>
    <w:family w:val="roman"/>
    <w:pitch w:val="variable"/>
  </w:font>
  <w:font w:name="Symbol">
    <w:charset w:val="02"/>
    <w:family w:val="auto"/>
    <w:pitch w:val="default"/>
  </w:font>
  <w:font w:name="Microsoft Sans Serif">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821" w:hanging="361"/>
      </w:pPr>
      <w:rPr>
        <w:sz w:val="22"/>
        <w:spacing w:val="0"/>
        <w:szCs w:val="22"/>
        <w:w w:val="100"/>
        <w:rFonts w:ascii="Microsoft Sans Serif" w:hAnsi="Microsoft Sans Serif" w:eastAsia="Microsoft Sans Serif" w:cs="Microsoft Sans Serif"/>
        <w:lang w:val="cs-CZ" w:eastAsia="en-US" w:bidi="ar-SA"/>
      </w:rPr>
    </w:lvl>
    <w:lvl w:ilvl="1">
      <w:start w:val="0"/>
      <w:numFmt w:val="bullet"/>
      <w:lvlText w:val=""/>
      <w:lvlJc w:val="left"/>
      <w:pPr>
        <w:tabs>
          <w:tab w:val="num" w:pos="0"/>
        </w:tabs>
        <w:ind w:left="1651" w:hanging="361"/>
      </w:pPr>
      <w:rPr>
        <w:rFonts w:ascii="Symbol" w:hAnsi="Symbol" w:cs="Symbol" w:hint="default"/>
        <w:lang w:val="cs-CZ" w:eastAsia="en-US" w:bidi="ar-SA"/>
      </w:rPr>
    </w:lvl>
    <w:lvl w:ilvl="2">
      <w:start w:val="0"/>
      <w:numFmt w:val="bullet"/>
      <w:lvlText w:val=""/>
      <w:lvlJc w:val="left"/>
      <w:pPr>
        <w:tabs>
          <w:tab w:val="num" w:pos="0"/>
        </w:tabs>
        <w:ind w:left="2483" w:hanging="361"/>
      </w:pPr>
      <w:rPr>
        <w:rFonts w:ascii="Symbol" w:hAnsi="Symbol" w:cs="Symbol" w:hint="default"/>
        <w:lang w:val="cs-CZ" w:eastAsia="en-US" w:bidi="ar-SA"/>
      </w:rPr>
    </w:lvl>
    <w:lvl w:ilvl="3">
      <w:start w:val="0"/>
      <w:numFmt w:val="bullet"/>
      <w:lvlText w:val=""/>
      <w:lvlJc w:val="left"/>
      <w:pPr>
        <w:tabs>
          <w:tab w:val="num" w:pos="0"/>
        </w:tabs>
        <w:ind w:left="3315" w:hanging="361"/>
      </w:pPr>
      <w:rPr>
        <w:rFonts w:ascii="Symbol" w:hAnsi="Symbol" w:cs="Symbol" w:hint="default"/>
        <w:lang w:val="cs-CZ" w:eastAsia="en-US" w:bidi="ar-SA"/>
      </w:rPr>
    </w:lvl>
    <w:lvl w:ilvl="4">
      <w:start w:val="0"/>
      <w:numFmt w:val="bullet"/>
      <w:lvlText w:val=""/>
      <w:lvlJc w:val="left"/>
      <w:pPr>
        <w:tabs>
          <w:tab w:val="num" w:pos="0"/>
        </w:tabs>
        <w:ind w:left="4147" w:hanging="361"/>
      </w:pPr>
      <w:rPr>
        <w:rFonts w:ascii="Symbol" w:hAnsi="Symbol" w:cs="Symbol" w:hint="default"/>
        <w:lang w:val="cs-CZ" w:eastAsia="en-US" w:bidi="ar-SA"/>
      </w:rPr>
    </w:lvl>
    <w:lvl w:ilvl="5">
      <w:start w:val="0"/>
      <w:numFmt w:val="bullet"/>
      <w:lvlText w:val=""/>
      <w:lvlJc w:val="left"/>
      <w:pPr>
        <w:tabs>
          <w:tab w:val="num" w:pos="0"/>
        </w:tabs>
        <w:ind w:left="4979" w:hanging="361"/>
      </w:pPr>
      <w:rPr>
        <w:rFonts w:ascii="Symbol" w:hAnsi="Symbol" w:cs="Symbol" w:hint="default"/>
        <w:lang w:val="cs-CZ" w:eastAsia="en-US" w:bidi="ar-SA"/>
      </w:rPr>
    </w:lvl>
    <w:lvl w:ilvl="6">
      <w:start w:val="0"/>
      <w:numFmt w:val="bullet"/>
      <w:lvlText w:val=""/>
      <w:lvlJc w:val="left"/>
      <w:pPr>
        <w:tabs>
          <w:tab w:val="num" w:pos="0"/>
        </w:tabs>
        <w:ind w:left="5811" w:hanging="361"/>
      </w:pPr>
      <w:rPr>
        <w:rFonts w:ascii="Symbol" w:hAnsi="Symbol" w:cs="Symbol" w:hint="default"/>
        <w:lang w:val="cs-CZ" w:eastAsia="en-US" w:bidi="ar-SA"/>
      </w:rPr>
    </w:lvl>
    <w:lvl w:ilvl="7">
      <w:start w:val="0"/>
      <w:numFmt w:val="bullet"/>
      <w:lvlText w:val=""/>
      <w:lvlJc w:val="left"/>
      <w:pPr>
        <w:tabs>
          <w:tab w:val="num" w:pos="0"/>
        </w:tabs>
        <w:ind w:left="6642" w:hanging="361"/>
      </w:pPr>
      <w:rPr>
        <w:rFonts w:ascii="Symbol" w:hAnsi="Symbol" w:cs="Symbol" w:hint="default"/>
        <w:lang w:val="cs-CZ" w:eastAsia="en-US" w:bidi="ar-SA"/>
      </w:rPr>
    </w:lvl>
    <w:lvl w:ilvl="8">
      <w:start w:val="0"/>
      <w:numFmt w:val="bullet"/>
      <w:lvlText w:val=""/>
      <w:lvlJc w:val="left"/>
      <w:pPr>
        <w:tabs>
          <w:tab w:val="num" w:pos="0"/>
        </w:tabs>
        <w:ind w:left="7474" w:hanging="361"/>
      </w:pPr>
      <w:rPr>
        <w:rFonts w:ascii="Symbol" w:hAnsi="Symbol" w:cs="Symbol" w:hint="default"/>
        <w:lang w:val="cs-CZ" w:eastAsia="en-US" w:bidi="ar-SA"/>
      </w:rPr>
    </w:lvl>
  </w:abstractNum>
  <w:abstractNum w:abstractNumId="3">
    <w:lvl w:ilvl="0">
      <w:start w:val="1"/>
      <w:numFmt w:val="decimal"/>
      <w:lvlText w:val="%1."/>
      <w:lvlJc w:val="left"/>
      <w:pPr>
        <w:tabs>
          <w:tab w:val="num" w:pos="0"/>
        </w:tabs>
        <w:ind w:left="821" w:hanging="361"/>
      </w:pPr>
      <w:rPr>
        <w:sz w:val="22"/>
        <w:spacing w:val="0"/>
        <w:szCs w:val="22"/>
        <w:w w:val="100"/>
        <w:rFonts w:ascii="Microsoft Sans Serif" w:hAnsi="Microsoft Sans Serif" w:eastAsia="Microsoft Sans Serif" w:cs="Microsoft Sans Serif"/>
        <w:lang w:val="cs-CZ" w:eastAsia="en-US" w:bidi="ar-SA"/>
      </w:rPr>
    </w:lvl>
    <w:lvl w:ilvl="1">
      <w:start w:val="0"/>
      <w:numFmt w:val="bullet"/>
      <w:lvlText w:val=""/>
      <w:lvlJc w:val="left"/>
      <w:pPr>
        <w:tabs>
          <w:tab w:val="num" w:pos="0"/>
        </w:tabs>
        <w:ind w:left="1651" w:hanging="361"/>
      </w:pPr>
      <w:rPr>
        <w:rFonts w:ascii="Symbol" w:hAnsi="Symbol" w:cs="Symbol" w:hint="default"/>
        <w:lang w:val="cs-CZ" w:eastAsia="en-US" w:bidi="ar-SA"/>
      </w:rPr>
    </w:lvl>
    <w:lvl w:ilvl="2">
      <w:start w:val="0"/>
      <w:numFmt w:val="bullet"/>
      <w:lvlText w:val=""/>
      <w:lvlJc w:val="left"/>
      <w:pPr>
        <w:tabs>
          <w:tab w:val="num" w:pos="0"/>
        </w:tabs>
        <w:ind w:left="2483" w:hanging="361"/>
      </w:pPr>
      <w:rPr>
        <w:rFonts w:ascii="Symbol" w:hAnsi="Symbol" w:cs="Symbol" w:hint="default"/>
        <w:lang w:val="cs-CZ" w:eastAsia="en-US" w:bidi="ar-SA"/>
      </w:rPr>
    </w:lvl>
    <w:lvl w:ilvl="3">
      <w:start w:val="0"/>
      <w:numFmt w:val="bullet"/>
      <w:lvlText w:val=""/>
      <w:lvlJc w:val="left"/>
      <w:pPr>
        <w:tabs>
          <w:tab w:val="num" w:pos="0"/>
        </w:tabs>
        <w:ind w:left="3315" w:hanging="361"/>
      </w:pPr>
      <w:rPr>
        <w:rFonts w:ascii="Symbol" w:hAnsi="Symbol" w:cs="Symbol" w:hint="default"/>
        <w:lang w:val="cs-CZ" w:eastAsia="en-US" w:bidi="ar-SA"/>
      </w:rPr>
    </w:lvl>
    <w:lvl w:ilvl="4">
      <w:start w:val="0"/>
      <w:numFmt w:val="bullet"/>
      <w:lvlText w:val=""/>
      <w:lvlJc w:val="left"/>
      <w:pPr>
        <w:tabs>
          <w:tab w:val="num" w:pos="0"/>
        </w:tabs>
        <w:ind w:left="4147" w:hanging="361"/>
      </w:pPr>
      <w:rPr>
        <w:rFonts w:ascii="Symbol" w:hAnsi="Symbol" w:cs="Symbol" w:hint="default"/>
        <w:lang w:val="cs-CZ" w:eastAsia="en-US" w:bidi="ar-SA"/>
      </w:rPr>
    </w:lvl>
    <w:lvl w:ilvl="5">
      <w:start w:val="0"/>
      <w:numFmt w:val="bullet"/>
      <w:lvlText w:val=""/>
      <w:lvlJc w:val="left"/>
      <w:pPr>
        <w:tabs>
          <w:tab w:val="num" w:pos="0"/>
        </w:tabs>
        <w:ind w:left="4979" w:hanging="361"/>
      </w:pPr>
      <w:rPr>
        <w:rFonts w:ascii="Symbol" w:hAnsi="Symbol" w:cs="Symbol" w:hint="default"/>
        <w:lang w:val="cs-CZ" w:eastAsia="en-US" w:bidi="ar-SA"/>
      </w:rPr>
    </w:lvl>
    <w:lvl w:ilvl="6">
      <w:start w:val="0"/>
      <w:numFmt w:val="bullet"/>
      <w:lvlText w:val=""/>
      <w:lvlJc w:val="left"/>
      <w:pPr>
        <w:tabs>
          <w:tab w:val="num" w:pos="0"/>
        </w:tabs>
        <w:ind w:left="5811" w:hanging="361"/>
      </w:pPr>
      <w:rPr>
        <w:rFonts w:ascii="Symbol" w:hAnsi="Symbol" w:cs="Symbol" w:hint="default"/>
        <w:lang w:val="cs-CZ" w:eastAsia="en-US" w:bidi="ar-SA"/>
      </w:rPr>
    </w:lvl>
    <w:lvl w:ilvl="7">
      <w:start w:val="0"/>
      <w:numFmt w:val="bullet"/>
      <w:lvlText w:val=""/>
      <w:lvlJc w:val="left"/>
      <w:pPr>
        <w:tabs>
          <w:tab w:val="num" w:pos="0"/>
        </w:tabs>
        <w:ind w:left="6642" w:hanging="361"/>
      </w:pPr>
      <w:rPr>
        <w:rFonts w:ascii="Symbol" w:hAnsi="Symbol" w:cs="Symbol" w:hint="default"/>
        <w:lang w:val="cs-CZ" w:eastAsia="en-US" w:bidi="ar-SA"/>
      </w:rPr>
    </w:lvl>
    <w:lvl w:ilvl="8">
      <w:start w:val="0"/>
      <w:numFmt w:val="bullet"/>
      <w:lvlText w:val=""/>
      <w:lvlJc w:val="left"/>
      <w:pPr>
        <w:tabs>
          <w:tab w:val="num" w:pos="0"/>
        </w:tabs>
        <w:ind w:left="7474" w:hanging="361"/>
      </w:pPr>
      <w:rPr>
        <w:rFonts w:ascii="Symbol" w:hAnsi="Symbol" w:cs="Symbol" w:hint="default"/>
        <w:lang w:val="cs-CZ" w:eastAsia="en-US" w:bidi="ar-SA"/>
      </w:rPr>
    </w:lvl>
  </w:abstractNum>
  <w:abstractNum w:abstractNumId="4">
    <w:lvl w:ilvl="0">
      <w:start w:val="1"/>
      <w:numFmt w:val="decimal"/>
      <w:lvlText w:val="%1."/>
      <w:lvlJc w:val="left"/>
      <w:pPr>
        <w:tabs>
          <w:tab w:val="num" w:pos="0"/>
        </w:tabs>
        <w:ind w:left="821" w:hanging="361"/>
      </w:pPr>
      <w:rPr>
        <w:sz w:val="22"/>
        <w:spacing w:val="0"/>
        <w:szCs w:val="22"/>
        <w:w w:val="100"/>
        <w:rFonts w:ascii="Microsoft Sans Serif" w:hAnsi="Microsoft Sans Serif" w:eastAsia="Microsoft Sans Serif" w:cs="Microsoft Sans Serif"/>
        <w:lang w:val="cs-CZ" w:eastAsia="en-US" w:bidi="ar-SA"/>
      </w:rPr>
    </w:lvl>
    <w:lvl w:ilvl="1">
      <w:start w:val="0"/>
      <w:numFmt w:val="bullet"/>
      <w:lvlText w:val=""/>
      <w:lvlJc w:val="left"/>
      <w:pPr>
        <w:tabs>
          <w:tab w:val="num" w:pos="0"/>
        </w:tabs>
        <w:ind w:left="1651" w:hanging="361"/>
      </w:pPr>
      <w:rPr>
        <w:rFonts w:ascii="Symbol" w:hAnsi="Symbol" w:cs="Symbol" w:hint="default"/>
        <w:lang w:val="cs-CZ" w:eastAsia="en-US" w:bidi="ar-SA"/>
      </w:rPr>
    </w:lvl>
    <w:lvl w:ilvl="2">
      <w:start w:val="0"/>
      <w:numFmt w:val="bullet"/>
      <w:lvlText w:val=""/>
      <w:lvlJc w:val="left"/>
      <w:pPr>
        <w:tabs>
          <w:tab w:val="num" w:pos="0"/>
        </w:tabs>
        <w:ind w:left="2483" w:hanging="361"/>
      </w:pPr>
      <w:rPr>
        <w:rFonts w:ascii="Symbol" w:hAnsi="Symbol" w:cs="Symbol" w:hint="default"/>
        <w:lang w:val="cs-CZ" w:eastAsia="en-US" w:bidi="ar-SA"/>
      </w:rPr>
    </w:lvl>
    <w:lvl w:ilvl="3">
      <w:start w:val="0"/>
      <w:numFmt w:val="bullet"/>
      <w:lvlText w:val=""/>
      <w:lvlJc w:val="left"/>
      <w:pPr>
        <w:tabs>
          <w:tab w:val="num" w:pos="0"/>
        </w:tabs>
        <w:ind w:left="3315" w:hanging="361"/>
      </w:pPr>
      <w:rPr>
        <w:rFonts w:ascii="Symbol" w:hAnsi="Symbol" w:cs="Symbol" w:hint="default"/>
        <w:lang w:val="cs-CZ" w:eastAsia="en-US" w:bidi="ar-SA"/>
      </w:rPr>
    </w:lvl>
    <w:lvl w:ilvl="4">
      <w:start w:val="0"/>
      <w:numFmt w:val="bullet"/>
      <w:lvlText w:val=""/>
      <w:lvlJc w:val="left"/>
      <w:pPr>
        <w:tabs>
          <w:tab w:val="num" w:pos="0"/>
        </w:tabs>
        <w:ind w:left="4147" w:hanging="361"/>
      </w:pPr>
      <w:rPr>
        <w:rFonts w:ascii="Symbol" w:hAnsi="Symbol" w:cs="Symbol" w:hint="default"/>
        <w:lang w:val="cs-CZ" w:eastAsia="en-US" w:bidi="ar-SA"/>
      </w:rPr>
    </w:lvl>
    <w:lvl w:ilvl="5">
      <w:start w:val="0"/>
      <w:numFmt w:val="bullet"/>
      <w:lvlText w:val=""/>
      <w:lvlJc w:val="left"/>
      <w:pPr>
        <w:tabs>
          <w:tab w:val="num" w:pos="0"/>
        </w:tabs>
        <w:ind w:left="4979" w:hanging="361"/>
      </w:pPr>
      <w:rPr>
        <w:rFonts w:ascii="Symbol" w:hAnsi="Symbol" w:cs="Symbol" w:hint="default"/>
        <w:lang w:val="cs-CZ" w:eastAsia="en-US" w:bidi="ar-SA"/>
      </w:rPr>
    </w:lvl>
    <w:lvl w:ilvl="6">
      <w:start w:val="0"/>
      <w:numFmt w:val="bullet"/>
      <w:lvlText w:val=""/>
      <w:lvlJc w:val="left"/>
      <w:pPr>
        <w:tabs>
          <w:tab w:val="num" w:pos="0"/>
        </w:tabs>
        <w:ind w:left="5811" w:hanging="361"/>
      </w:pPr>
      <w:rPr>
        <w:rFonts w:ascii="Symbol" w:hAnsi="Symbol" w:cs="Symbol" w:hint="default"/>
        <w:lang w:val="cs-CZ" w:eastAsia="en-US" w:bidi="ar-SA"/>
      </w:rPr>
    </w:lvl>
    <w:lvl w:ilvl="7">
      <w:start w:val="0"/>
      <w:numFmt w:val="bullet"/>
      <w:lvlText w:val=""/>
      <w:lvlJc w:val="left"/>
      <w:pPr>
        <w:tabs>
          <w:tab w:val="num" w:pos="0"/>
        </w:tabs>
        <w:ind w:left="6642" w:hanging="361"/>
      </w:pPr>
      <w:rPr>
        <w:rFonts w:ascii="Symbol" w:hAnsi="Symbol" w:cs="Symbol" w:hint="default"/>
        <w:lang w:val="cs-CZ" w:eastAsia="en-US" w:bidi="ar-SA"/>
      </w:rPr>
    </w:lvl>
    <w:lvl w:ilvl="8">
      <w:start w:val="0"/>
      <w:numFmt w:val="bullet"/>
      <w:lvlText w:val=""/>
      <w:lvlJc w:val="left"/>
      <w:pPr>
        <w:tabs>
          <w:tab w:val="num" w:pos="0"/>
        </w:tabs>
        <w:ind w:left="7474" w:hanging="361"/>
      </w:pPr>
      <w:rPr>
        <w:rFonts w:ascii="Symbol" w:hAnsi="Symbol" w:cs="Symbol" w:hint="default"/>
        <w:lang w:val="cs-CZ" w:eastAsia="en-US" w:bidi="ar-SA"/>
      </w:rPr>
    </w:lvl>
  </w:abstractNum>
  <w:abstractNum w:abstractNumId="5">
    <w:lvl w:ilvl="0">
      <w:start w:val="1"/>
      <w:numFmt w:val="decimal"/>
      <w:lvlText w:val="%1."/>
      <w:lvlJc w:val="left"/>
      <w:pPr>
        <w:tabs>
          <w:tab w:val="num" w:pos="0"/>
        </w:tabs>
        <w:ind w:left="821" w:hanging="361"/>
      </w:pPr>
      <w:rPr>
        <w:sz w:val="22"/>
        <w:spacing w:val="0"/>
        <w:szCs w:val="22"/>
        <w:w w:val="100"/>
        <w:rFonts w:ascii="Microsoft Sans Serif" w:hAnsi="Microsoft Sans Serif" w:eastAsia="Microsoft Sans Serif" w:cs="Microsoft Sans Serif"/>
        <w:lang w:val="cs-CZ" w:eastAsia="en-US" w:bidi="ar-SA"/>
      </w:rPr>
    </w:lvl>
    <w:lvl w:ilvl="1">
      <w:start w:val="0"/>
      <w:numFmt w:val="bullet"/>
      <w:lvlText w:val=""/>
      <w:lvlJc w:val="left"/>
      <w:pPr>
        <w:tabs>
          <w:tab w:val="num" w:pos="0"/>
        </w:tabs>
        <w:ind w:left="1651" w:hanging="361"/>
      </w:pPr>
      <w:rPr>
        <w:rFonts w:ascii="Symbol" w:hAnsi="Symbol" w:cs="Symbol" w:hint="default"/>
        <w:lang w:val="cs-CZ" w:eastAsia="en-US" w:bidi="ar-SA"/>
      </w:rPr>
    </w:lvl>
    <w:lvl w:ilvl="2">
      <w:start w:val="0"/>
      <w:numFmt w:val="bullet"/>
      <w:lvlText w:val=""/>
      <w:lvlJc w:val="left"/>
      <w:pPr>
        <w:tabs>
          <w:tab w:val="num" w:pos="0"/>
        </w:tabs>
        <w:ind w:left="2483" w:hanging="361"/>
      </w:pPr>
      <w:rPr>
        <w:rFonts w:ascii="Symbol" w:hAnsi="Symbol" w:cs="Symbol" w:hint="default"/>
        <w:lang w:val="cs-CZ" w:eastAsia="en-US" w:bidi="ar-SA"/>
      </w:rPr>
    </w:lvl>
    <w:lvl w:ilvl="3">
      <w:start w:val="0"/>
      <w:numFmt w:val="bullet"/>
      <w:lvlText w:val=""/>
      <w:lvlJc w:val="left"/>
      <w:pPr>
        <w:tabs>
          <w:tab w:val="num" w:pos="0"/>
        </w:tabs>
        <w:ind w:left="3315" w:hanging="361"/>
      </w:pPr>
      <w:rPr>
        <w:rFonts w:ascii="Symbol" w:hAnsi="Symbol" w:cs="Symbol" w:hint="default"/>
        <w:lang w:val="cs-CZ" w:eastAsia="en-US" w:bidi="ar-SA"/>
      </w:rPr>
    </w:lvl>
    <w:lvl w:ilvl="4">
      <w:start w:val="0"/>
      <w:numFmt w:val="bullet"/>
      <w:lvlText w:val=""/>
      <w:lvlJc w:val="left"/>
      <w:pPr>
        <w:tabs>
          <w:tab w:val="num" w:pos="0"/>
        </w:tabs>
        <w:ind w:left="4147" w:hanging="361"/>
      </w:pPr>
      <w:rPr>
        <w:rFonts w:ascii="Symbol" w:hAnsi="Symbol" w:cs="Symbol" w:hint="default"/>
        <w:lang w:val="cs-CZ" w:eastAsia="en-US" w:bidi="ar-SA"/>
      </w:rPr>
    </w:lvl>
    <w:lvl w:ilvl="5">
      <w:start w:val="0"/>
      <w:numFmt w:val="bullet"/>
      <w:lvlText w:val=""/>
      <w:lvlJc w:val="left"/>
      <w:pPr>
        <w:tabs>
          <w:tab w:val="num" w:pos="0"/>
        </w:tabs>
        <w:ind w:left="4979" w:hanging="361"/>
      </w:pPr>
      <w:rPr>
        <w:rFonts w:ascii="Symbol" w:hAnsi="Symbol" w:cs="Symbol" w:hint="default"/>
        <w:lang w:val="cs-CZ" w:eastAsia="en-US" w:bidi="ar-SA"/>
      </w:rPr>
    </w:lvl>
    <w:lvl w:ilvl="6">
      <w:start w:val="0"/>
      <w:numFmt w:val="bullet"/>
      <w:lvlText w:val=""/>
      <w:lvlJc w:val="left"/>
      <w:pPr>
        <w:tabs>
          <w:tab w:val="num" w:pos="0"/>
        </w:tabs>
        <w:ind w:left="5811" w:hanging="361"/>
      </w:pPr>
      <w:rPr>
        <w:rFonts w:ascii="Symbol" w:hAnsi="Symbol" w:cs="Symbol" w:hint="default"/>
        <w:lang w:val="cs-CZ" w:eastAsia="en-US" w:bidi="ar-SA"/>
      </w:rPr>
    </w:lvl>
    <w:lvl w:ilvl="7">
      <w:start w:val="0"/>
      <w:numFmt w:val="bullet"/>
      <w:lvlText w:val=""/>
      <w:lvlJc w:val="left"/>
      <w:pPr>
        <w:tabs>
          <w:tab w:val="num" w:pos="0"/>
        </w:tabs>
        <w:ind w:left="6642" w:hanging="361"/>
      </w:pPr>
      <w:rPr>
        <w:rFonts w:ascii="Symbol" w:hAnsi="Symbol" w:cs="Symbol" w:hint="default"/>
        <w:lang w:val="cs-CZ" w:eastAsia="en-US" w:bidi="ar-SA"/>
      </w:rPr>
    </w:lvl>
    <w:lvl w:ilvl="8">
      <w:start w:val="0"/>
      <w:numFmt w:val="bullet"/>
      <w:lvlText w:val=""/>
      <w:lvlJc w:val="left"/>
      <w:pPr>
        <w:tabs>
          <w:tab w:val="num" w:pos="0"/>
        </w:tabs>
        <w:ind w:left="7474" w:hanging="361"/>
      </w:pPr>
      <w:rPr>
        <w:rFonts w:ascii="Symbol" w:hAnsi="Symbol" w:cs="Symbol" w:hint="default"/>
        <w:lang w:val="cs-CZ" w:eastAsia="en-US" w:bidi="ar-SA"/>
      </w:rPr>
    </w:lvl>
  </w:abstractNum>
  <w:abstractNum w:abstractNumId="6">
    <w:lvl w:ilvl="0">
      <w:numFmt w:val="bullet"/>
      <w:lvlText w:val="●"/>
      <w:lvlJc w:val="left"/>
      <w:pPr>
        <w:tabs>
          <w:tab w:val="num" w:pos="0"/>
        </w:tabs>
        <w:ind w:left="821" w:hanging="361"/>
      </w:pPr>
      <w:rPr>
        <w:rFonts w:ascii="Microsoft Sans Serif" w:hAnsi="Microsoft Sans Serif" w:cs="Microsoft Sans Serif" w:hint="default"/>
        <w:sz w:val="22"/>
        <w:szCs w:val="22"/>
        <w:w w:val="100"/>
        <w:lang w:val="cs-CZ" w:eastAsia="en-US" w:bidi="ar-SA"/>
      </w:rPr>
    </w:lvl>
    <w:lvl w:ilvl="1">
      <w:start w:val="0"/>
      <w:numFmt w:val="bullet"/>
      <w:lvlText w:val=""/>
      <w:lvlJc w:val="left"/>
      <w:pPr>
        <w:tabs>
          <w:tab w:val="num" w:pos="0"/>
        </w:tabs>
        <w:ind w:left="1651" w:hanging="361"/>
      </w:pPr>
      <w:rPr>
        <w:rFonts w:ascii="Symbol" w:hAnsi="Symbol" w:cs="Symbol" w:hint="default"/>
        <w:lang w:val="cs-CZ" w:eastAsia="en-US" w:bidi="ar-SA"/>
      </w:rPr>
    </w:lvl>
    <w:lvl w:ilvl="2">
      <w:start w:val="0"/>
      <w:numFmt w:val="bullet"/>
      <w:lvlText w:val=""/>
      <w:lvlJc w:val="left"/>
      <w:pPr>
        <w:tabs>
          <w:tab w:val="num" w:pos="0"/>
        </w:tabs>
        <w:ind w:left="2483" w:hanging="361"/>
      </w:pPr>
      <w:rPr>
        <w:rFonts w:ascii="Symbol" w:hAnsi="Symbol" w:cs="Symbol" w:hint="default"/>
        <w:lang w:val="cs-CZ" w:eastAsia="en-US" w:bidi="ar-SA"/>
      </w:rPr>
    </w:lvl>
    <w:lvl w:ilvl="3">
      <w:start w:val="0"/>
      <w:numFmt w:val="bullet"/>
      <w:lvlText w:val=""/>
      <w:lvlJc w:val="left"/>
      <w:pPr>
        <w:tabs>
          <w:tab w:val="num" w:pos="0"/>
        </w:tabs>
        <w:ind w:left="3315" w:hanging="361"/>
      </w:pPr>
      <w:rPr>
        <w:rFonts w:ascii="Symbol" w:hAnsi="Symbol" w:cs="Symbol" w:hint="default"/>
        <w:lang w:val="cs-CZ" w:eastAsia="en-US" w:bidi="ar-SA"/>
      </w:rPr>
    </w:lvl>
    <w:lvl w:ilvl="4">
      <w:start w:val="0"/>
      <w:numFmt w:val="bullet"/>
      <w:lvlText w:val=""/>
      <w:lvlJc w:val="left"/>
      <w:pPr>
        <w:tabs>
          <w:tab w:val="num" w:pos="0"/>
        </w:tabs>
        <w:ind w:left="4147" w:hanging="361"/>
      </w:pPr>
      <w:rPr>
        <w:rFonts w:ascii="Symbol" w:hAnsi="Symbol" w:cs="Symbol" w:hint="default"/>
        <w:lang w:val="cs-CZ" w:eastAsia="en-US" w:bidi="ar-SA"/>
      </w:rPr>
    </w:lvl>
    <w:lvl w:ilvl="5">
      <w:start w:val="0"/>
      <w:numFmt w:val="bullet"/>
      <w:lvlText w:val=""/>
      <w:lvlJc w:val="left"/>
      <w:pPr>
        <w:tabs>
          <w:tab w:val="num" w:pos="0"/>
        </w:tabs>
        <w:ind w:left="4979" w:hanging="361"/>
      </w:pPr>
      <w:rPr>
        <w:rFonts w:ascii="Symbol" w:hAnsi="Symbol" w:cs="Symbol" w:hint="default"/>
        <w:lang w:val="cs-CZ" w:eastAsia="en-US" w:bidi="ar-SA"/>
      </w:rPr>
    </w:lvl>
    <w:lvl w:ilvl="6">
      <w:start w:val="0"/>
      <w:numFmt w:val="bullet"/>
      <w:lvlText w:val=""/>
      <w:lvlJc w:val="left"/>
      <w:pPr>
        <w:tabs>
          <w:tab w:val="num" w:pos="0"/>
        </w:tabs>
        <w:ind w:left="5811" w:hanging="361"/>
      </w:pPr>
      <w:rPr>
        <w:rFonts w:ascii="Symbol" w:hAnsi="Symbol" w:cs="Symbol" w:hint="default"/>
        <w:lang w:val="cs-CZ" w:eastAsia="en-US" w:bidi="ar-SA"/>
      </w:rPr>
    </w:lvl>
    <w:lvl w:ilvl="7">
      <w:start w:val="0"/>
      <w:numFmt w:val="bullet"/>
      <w:lvlText w:val=""/>
      <w:lvlJc w:val="left"/>
      <w:pPr>
        <w:tabs>
          <w:tab w:val="num" w:pos="0"/>
        </w:tabs>
        <w:ind w:left="6642" w:hanging="361"/>
      </w:pPr>
      <w:rPr>
        <w:rFonts w:ascii="Symbol" w:hAnsi="Symbol" w:cs="Symbol" w:hint="default"/>
        <w:lang w:val="cs-CZ" w:eastAsia="en-US" w:bidi="ar-SA"/>
      </w:rPr>
    </w:lvl>
    <w:lvl w:ilvl="8">
      <w:start w:val="0"/>
      <w:numFmt w:val="bullet"/>
      <w:lvlText w:val=""/>
      <w:lvlJc w:val="left"/>
      <w:pPr>
        <w:tabs>
          <w:tab w:val="num" w:pos="0"/>
        </w:tabs>
        <w:ind w:left="7474" w:hanging="361"/>
      </w:pPr>
      <w:rPr>
        <w:rFonts w:ascii="Symbol" w:hAnsi="Symbol" w:cs="Symbol" w:hint="default"/>
        <w:lang w:val="cs-CZ" w:eastAsia="en-US" w:bidi="ar-SA"/>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bidi w:val="0"/>
      <w:spacing w:lineRule="auto" w:line="240" w:before="0" w:after="0"/>
      <w:ind w:left="0" w:right="0" w:hanging="0"/>
      <w:jc w:val="left"/>
    </w:pPr>
    <w:rPr>
      <w:rFonts w:ascii="Microsoft Sans Serif" w:hAnsi="Microsoft Sans Serif" w:eastAsia="Microsoft Sans Serif" w:cs="Microsoft Sans Serif"/>
      <w:color w:val="auto"/>
      <w:kern w:val="0"/>
      <w:sz w:val="22"/>
      <w:szCs w:val="22"/>
      <w:lang w:val="cs-CZ" w:eastAsia="en-US" w:bidi="ar-SA"/>
    </w:rPr>
  </w:style>
  <w:style w:type="paragraph" w:styleId="Nadpis1">
    <w:name w:val="Heading 1"/>
    <w:basedOn w:val="Normal"/>
    <w:uiPriority w:val="1"/>
    <w:qFormat/>
    <w:pPr>
      <w:ind w:left="278" w:right="0" w:hanging="0"/>
      <w:jc w:val="center"/>
      <w:outlineLvl w:val="1"/>
    </w:pPr>
    <w:rPr>
      <w:rFonts w:ascii="Microsoft Sans Serif" w:hAnsi="Microsoft Sans Serif" w:eastAsia="Microsoft Sans Serif" w:cs="Microsoft Sans Serif"/>
      <w:sz w:val="26"/>
      <w:szCs w:val="26"/>
      <w:u w:val="single" w:color="000000"/>
      <w:lang w:val="cs-CZ" w:eastAsia="en-US" w:bidi="ar-SA"/>
    </w:rPr>
  </w:style>
  <w:style w:type="paragraph" w:styleId="Nadpis2">
    <w:name w:val="Heading 2"/>
    <w:basedOn w:val="Normal"/>
    <w:uiPriority w:val="1"/>
    <w:qFormat/>
    <w:pPr>
      <w:ind w:left="100" w:right="0" w:hanging="0"/>
      <w:outlineLvl w:val="2"/>
    </w:pPr>
    <w:rPr>
      <w:rFonts w:ascii="Microsoft Sans Serif" w:hAnsi="Microsoft Sans Serif" w:eastAsia="Microsoft Sans Serif" w:cs="Microsoft Sans Serif"/>
      <w:sz w:val="24"/>
      <w:szCs w:val="24"/>
      <w:lang w:val="cs-CZ" w:eastAsia="en-US" w:bidi="ar-SA"/>
    </w:rPr>
  </w:style>
  <w:style w:type="paragraph" w:styleId="Nadpis3">
    <w:name w:val="Heading 3"/>
    <w:basedOn w:val="Normal"/>
    <w:uiPriority w:val="1"/>
    <w:qFormat/>
    <w:pPr>
      <w:ind w:left="100" w:right="0" w:hanging="0"/>
      <w:outlineLvl w:val="3"/>
    </w:pPr>
    <w:rPr>
      <w:rFonts w:ascii="Arial" w:hAnsi="Arial" w:eastAsia="Arial" w:cs="Arial"/>
      <w:b/>
      <w:bCs/>
      <w:sz w:val="22"/>
      <w:szCs w:val="22"/>
      <w:u w:val="single" w:color="000000"/>
      <w:lang w:val="cs-CZ" w:eastAsia="en-US" w:bidi="ar-SA"/>
    </w:rPr>
  </w:style>
  <w:style w:type="character" w:styleId="DefaultParagraphFont" w:default="1">
    <w:name w:val="Default Paragraph Font"/>
    <w:uiPriority w:val="1"/>
    <w:semiHidden/>
    <w:unhideWhenUsed/>
    <w:qFormat/>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uiPriority w:val="1"/>
    <w:qFormat/>
    <w:pPr/>
    <w:rPr>
      <w:rFonts w:ascii="Microsoft Sans Serif" w:hAnsi="Microsoft Sans Serif" w:eastAsia="Microsoft Sans Serif" w:cs="Microsoft Sans Serif"/>
      <w:sz w:val="22"/>
      <w:szCs w:val="22"/>
      <w:lang w:val="cs-CZ" w:eastAsia="en-US" w:bidi="ar-SA"/>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lang w:val="zxx" w:eastAsia="zxx" w:bidi="zxx"/>
    </w:rPr>
  </w:style>
  <w:style w:type="paragraph" w:styleId="ListParagraph">
    <w:name w:val="List Paragraph"/>
    <w:basedOn w:val="Normal"/>
    <w:uiPriority w:val="1"/>
    <w:qFormat/>
    <w:pPr>
      <w:ind w:left="821" w:right="0" w:hanging="361"/>
    </w:pPr>
    <w:rPr>
      <w:rFonts w:ascii="Microsoft Sans Serif" w:hAnsi="Microsoft Sans Serif" w:eastAsia="Microsoft Sans Serif" w:cs="Microsoft Sans Serif"/>
      <w:lang w:val="cs-CZ" w:eastAsia="en-US" w:bidi="ar-SA"/>
    </w:rPr>
  </w:style>
  <w:style w:type="paragraph" w:styleId="TableParagraph">
    <w:name w:val="Table Paragraph"/>
    <w:basedOn w:val="Normal"/>
    <w:uiPriority w:val="1"/>
    <w:qFormat/>
    <w:pPr/>
    <w:rPr>
      <w:lang w:val="cs-CZ" w:eastAsia="en-US" w:bidi="ar-SA"/>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4.jpeg"/><Relationship Id="rId8" Type="http://schemas.openxmlformats.org/officeDocument/2006/relationships/image" Target="media/image6.jpeg"/><Relationship Id="rId9" Type="http://schemas.openxmlformats.org/officeDocument/2006/relationships/image" Target="media/image5.jpeg"/><Relationship Id="rId10" Type="http://schemas.openxmlformats.org/officeDocument/2006/relationships/image" Target="media/image4.jpeg"/><Relationship Id="rId11" Type="http://schemas.openxmlformats.org/officeDocument/2006/relationships/image" Target="media/image6.jpeg"/><Relationship Id="rId12" Type="http://schemas.openxmlformats.org/officeDocument/2006/relationships/image" Target="media/image5.jpeg"/><Relationship Id="rId13" Type="http://schemas.openxmlformats.org/officeDocument/2006/relationships/image" Target="media/image5.jpeg"/><Relationship Id="rId14" Type="http://schemas.openxmlformats.org/officeDocument/2006/relationships/image" Target="media/image5.jpeg"/><Relationship Id="rId15" Type="http://schemas.openxmlformats.org/officeDocument/2006/relationships/image" Target="media/image5.jpeg"/><Relationship Id="rId16" Type="http://schemas.openxmlformats.org/officeDocument/2006/relationships/image" Target="media/image7.jpeg"/><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Application>LibreOffice/7.4.1.2$Windows_X86_64 LibreOffice_project/3c58a8f3a960df8bc8fd77b461821e42c061c5f0</Application>
  <AppVersion>15.0000</AppVersion>
  <Pages>5</Pages>
  <Words>875</Words>
  <Characters>4678</Characters>
  <CharactersWithSpaces>5478</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2023-12-28T09:16:32Z</dcterms:created>
  <dc:creator>Filip</dc:creator>
  <dc:description/>
  <dc:language>cs-CZ</dc:language>
  <cp:lastModifiedBy/>
  <dcterms:modified xsi:type="dcterms:W3CDTF">2023-12-28T10:55:16Z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2023-06-29T00:00:00Z</vt:filetime>
  </property>
  <property fmtid="{D5CDD505-2E9C-101B-9397-08002B2CF9AE}" pid="3" name="Creator">
    <vt:lpwstr>Microsoft® Word 2016</vt:lpwstr>
  </property>
  <property fmtid="{D5CDD505-2E9C-101B-9397-08002B2CF9AE}" pid="4" name="LastSaved">
    <vt:filetime>2023-12-28T00:00:00Z</vt:filetime>
  </property>
</Properties>
</file>